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F00C8" w14:textId="1778C0DE" w:rsidR="00956F9D" w:rsidRPr="0031792C" w:rsidRDefault="006A61C4" w:rsidP="009E32EE">
      <w:pPr>
        <w:pStyle w:val="Ingenmellomrom"/>
        <w:jc w:val="center"/>
        <w:rPr>
          <w:b/>
          <w:bCs/>
          <w:i/>
          <w:iCs/>
          <w:sz w:val="24"/>
          <w:szCs w:val="24"/>
        </w:rPr>
      </w:pPr>
      <w:r w:rsidRPr="0031792C">
        <w:rPr>
          <w:b/>
          <w:bCs/>
          <w:i/>
          <w:iCs/>
          <w:sz w:val="24"/>
          <w:szCs w:val="24"/>
        </w:rPr>
        <w:t>Fagdag for lærere i KRLE</w:t>
      </w:r>
      <w:r w:rsidR="004E40D0" w:rsidRPr="0031792C">
        <w:rPr>
          <w:b/>
          <w:bCs/>
          <w:i/>
          <w:iCs/>
          <w:sz w:val="24"/>
          <w:szCs w:val="24"/>
        </w:rPr>
        <w:t xml:space="preserve">, </w:t>
      </w:r>
      <w:r w:rsidR="0031792C" w:rsidRPr="0031792C">
        <w:rPr>
          <w:b/>
          <w:bCs/>
          <w:i/>
          <w:iCs/>
          <w:sz w:val="24"/>
          <w:szCs w:val="24"/>
        </w:rPr>
        <w:t>5/2 2020</w:t>
      </w:r>
    </w:p>
    <w:p w14:paraId="501CA070" w14:textId="3B7F82AD" w:rsidR="00E03AB9" w:rsidRPr="000F64BC" w:rsidRDefault="00956F9D" w:rsidP="009E32EE">
      <w:pPr>
        <w:pStyle w:val="Ingenmellomrom"/>
        <w:jc w:val="center"/>
        <w:rPr>
          <w:b/>
          <w:bCs/>
          <w:sz w:val="36"/>
          <w:szCs w:val="36"/>
        </w:rPr>
      </w:pPr>
      <w:r w:rsidRPr="000F64BC">
        <w:rPr>
          <w:b/>
          <w:bCs/>
          <w:sz w:val="36"/>
          <w:szCs w:val="36"/>
        </w:rPr>
        <w:t>Kritisk tenkning</w:t>
      </w:r>
    </w:p>
    <w:p w14:paraId="4599A080" w14:textId="69499895" w:rsidR="00461E8B" w:rsidRDefault="00461E8B" w:rsidP="00FD7536">
      <w:pPr>
        <w:pStyle w:val="Ingenmellomrom"/>
      </w:pPr>
    </w:p>
    <w:p w14:paraId="476F7D0C" w14:textId="77777777" w:rsidR="008C571B" w:rsidRDefault="008C571B" w:rsidP="00FD7536">
      <w:pPr>
        <w:pStyle w:val="Ingenmellomrom"/>
      </w:pPr>
    </w:p>
    <w:p w14:paraId="122BCE15" w14:textId="44FCFA98" w:rsidR="00FA2875" w:rsidRPr="00D73EC4" w:rsidRDefault="000C4684" w:rsidP="000C4684">
      <w:pPr>
        <w:pStyle w:val="Ingenmellomrom"/>
        <w:rPr>
          <w:b/>
          <w:bCs/>
          <w:sz w:val="24"/>
          <w:szCs w:val="24"/>
          <w:u w:val="single"/>
        </w:rPr>
      </w:pPr>
      <w:r w:rsidRPr="000C4684">
        <w:rPr>
          <w:b/>
          <w:bCs/>
          <w:sz w:val="24"/>
          <w:szCs w:val="24"/>
        </w:rPr>
        <w:t xml:space="preserve">1. </w:t>
      </w:r>
      <w:r w:rsidR="00FA2875" w:rsidRPr="00D73EC4">
        <w:rPr>
          <w:b/>
          <w:bCs/>
          <w:sz w:val="24"/>
          <w:szCs w:val="24"/>
          <w:u w:val="single"/>
        </w:rPr>
        <w:t xml:space="preserve">Kritisk tenkning er </w:t>
      </w:r>
      <w:r w:rsidR="00B36DC5">
        <w:rPr>
          <w:b/>
          <w:bCs/>
          <w:sz w:val="24"/>
          <w:szCs w:val="24"/>
          <w:u w:val="single"/>
        </w:rPr>
        <w:t>«</w:t>
      </w:r>
      <w:r w:rsidR="00FA2875" w:rsidRPr="00D73EC4">
        <w:rPr>
          <w:b/>
          <w:bCs/>
          <w:sz w:val="24"/>
          <w:szCs w:val="24"/>
          <w:u w:val="single"/>
        </w:rPr>
        <w:t>en granskende</w:t>
      </w:r>
      <w:r w:rsidR="008262A3" w:rsidRPr="00D73EC4">
        <w:rPr>
          <w:b/>
          <w:bCs/>
          <w:sz w:val="24"/>
          <w:szCs w:val="24"/>
          <w:u w:val="single"/>
        </w:rPr>
        <w:t xml:space="preserve"> og prøvende tenkemåte</w:t>
      </w:r>
      <w:r w:rsidR="00B36DC5">
        <w:rPr>
          <w:b/>
          <w:bCs/>
          <w:sz w:val="24"/>
          <w:szCs w:val="24"/>
          <w:u w:val="single"/>
        </w:rPr>
        <w:t>»</w:t>
      </w:r>
    </w:p>
    <w:p w14:paraId="563FE1B0" w14:textId="0FA1E743" w:rsidR="00696717" w:rsidRDefault="00696717" w:rsidP="00D73EC4">
      <w:pPr>
        <w:pStyle w:val="Ingenmellomrom"/>
        <w:ind w:firstLine="708"/>
      </w:pPr>
      <w:r w:rsidRPr="00925D8C">
        <w:rPr>
          <w:u w:val="single"/>
        </w:rPr>
        <w:t>Kritikk</w:t>
      </w:r>
      <w:r>
        <w:t xml:space="preserve"> = </w:t>
      </w:r>
      <w:r w:rsidR="005344B1">
        <w:t>«</w:t>
      </w:r>
      <w:r w:rsidRPr="00696717">
        <w:t xml:space="preserve">etter gresk </w:t>
      </w:r>
      <w:r w:rsidRPr="0032400E">
        <w:rPr>
          <w:i/>
          <w:iCs/>
        </w:rPr>
        <w:t>kritike</w:t>
      </w:r>
      <w:r w:rsidRPr="00696717">
        <w:t xml:space="preserve"> (</w:t>
      </w:r>
      <w:r w:rsidRPr="0032400E">
        <w:rPr>
          <w:i/>
          <w:iCs/>
        </w:rPr>
        <w:t>tekhne</w:t>
      </w:r>
      <w:r w:rsidRPr="00696717">
        <w:t>) 'bedømmelseskunst'</w:t>
      </w:r>
      <w:r w:rsidR="005344B1">
        <w:t>»</w:t>
      </w:r>
      <w:r w:rsidR="0032400E">
        <w:t xml:space="preserve"> (NAOB)</w:t>
      </w:r>
    </w:p>
    <w:p w14:paraId="40DC45D9" w14:textId="2499671C" w:rsidR="00BD4CAD" w:rsidRDefault="008371DD" w:rsidP="00D73EC4">
      <w:pPr>
        <w:pStyle w:val="Ingenmellomrom"/>
        <w:ind w:firstLine="708"/>
        <w:rPr>
          <w:rFonts w:cstheme="minorHAnsi"/>
          <w:color w:val="000000"/>
          <w:shd w:val="clear" w:color="auto" w:fill="FFFFFF"/>
        </w:rPr>
      </w:pPr>
      <w:r w:rsidRPr="004D2B8A">
        <w:rPr>
          <w:rFonts w:cstheme="minorHAnsi"/>
          <w:u w:val="single"/>
        </w:rPr>
        <w:t>Kritisk</w:t>
      </w:r>
      <w:r w:rsidRPr="00157DE2">
        <w:rPr>
          <w:rFonts w:cstheme="minorHAnsi"/>
        </w:rPr>
        <w:t xml:space="preserve"> = </w:t>
      </w:r>
      <w:r w:rsidR="00C67EFE" w:rsidRPr="00157DE2">
        <w:rPr>
          <w:rFonts w:cstheme="minorHAnsi"/>
        </w:rPr>
        <w:t>«</w:t>
      </w:r>
      <w:r w:rsidR="00C67EFE" w:rsidRPr="00157DE2">
        <w:rPr>
          <w:rFonts w:cstheme="minorHAnsi"/>
          <w:color w:val="000000"/>
          <w:shd w:val="clear" w:color="auto" w:fill="FFFFFF"/>
        </w:rPr>
        <w:t>som forholder seg skeptisk, granskende, prøvende»</w:t>
      </w:r>
      <w:r w:rsidR="00157DE2">
        <w:rPr>
          <w:rFonts w:cstheme="minorHAnsi"/>
          <w:color w:val="000000"/>
          <w:shd w:val="clear" w:color="auto" w:fill="FFFFFF"/>
        </w:rPr>
        <w:t xml:space="preserve"> (NAOB)</w:t>
      </w:r>
    </w:p>
    <w:p w14:paraId="2C15742A" w14:textId="33367C14" w:rsidR="00157DE2" w:rsidRPr="00157DE2" w:rsidRDefault="00256C01" w:rsidP="00D73EC4">
      <w:pPr>
        <w:pStyle w:val="Ingenmellomrom"/>
        <w:ind w:firstLine="708"/>
        <w:rPr>
          <w:rFonts w:cstheme="minorHAnsi"/>
        </w:rPr>
      </w:pPr>
      <w:r w:rsidRPr="002D4871">
        <w:rPr>
          <w:rFonts w:cstheme="minorHAnsi"/>
          <w:u w:val="single"/>
        </w:rPr>
        <w:t>Tenkning</w:t>
      </w:r>
      <w:r>
        <w:rPr>
          <w:rFonts w:cstheme="minorHAnsi"/>
        </w:rPr>
        <w:t xml:space="preserve"> = </w:t>
      </w:r>
      <w:r w:rsidR="002D4871">
        <w:rPr>
          <w:rFonts w:cstheme="minorHAnsi"/>
        </w:rPr>
        <w:t>«</w:t>
      </w:r>
      <w:r>
        <w:rPr>
          <w:rFonts w:cstheme="minorHAnsi"/>
        </w:rPr>
        <w:t>t</w:t>
      </w:r>
      <w:r w:rsidR="007A1701">
        <w:rPr>
          <w:rFonts w:cstheme="minorHAnsi"/>
        </w:rPr>
        <w:t>ankevirksomhet</w:t>
      </w:r>
      <w:r w:rsidR="002D4871">
        <w:rPr>
          <w:rFonts w:cstheme="minorHAnsi"/>
        </w:rPr>
        <w:t xml:space="preserve">, tenkemåte» (NAOB) </w:t>
      </w:r>
    </w:p>
    <w:p w14:paraId="5E4F3DD7" w14:textId="14B1A486" w:rsidR="00FB4399" w:rsidRDefault="00FB4399" w:rsidP="00FD7536">
      <w:pPr>
        <w:pStyle w:val="Ingenmellomrom"/>
      </w:pPr>
    </w:p>
    <w:p w14:paraId="7E0168D1" w14:textId="6B3B6D23" w:rsidR="003F0CB7" w:rsidRDefault="006A5147" w:rsidP="00FD7536">
      <w:pPr>
        <w:pStyle w:val="Ingenmellomrom"/>
      </w:pPr>
      <w:r>
        <w:tab/>
      </w:r>
      <w:r w:rsidR="00826EC3">
        <w:t>Kritisk tenkning er v</w:t>
      </w:r>
      <w:r w:rsidR="0019187C">
        <w:t>urderende (n</w:t>
      </w:r>
      <w:r>
        <w:t>ormativt</w:t>
      </w:r>
      <w:r w:rsidR="0019187C">
        <w:t>)</w:t>
      </w:r>
      <w:r w:rsidR="003017C9">
        <w:t xml:space="preserve"> og </w:t>
      </w:r>
      <w:r w:rsidR="00826EC3">
        <w:t>inneholder både f</w:t>
      </w:r>
      <w:r w:rsidR="0019187C">
        <w:t>erdigheter</w:t>
      </w:r>
      <w:r w:rsidR="00826EC3">
        <w:t xml:space="preserve"> og h</w:t>
      </w:r>
      <w:r w:rsidR="0019187C">
        <w:t>oldninger</w:t>
      </w:r>
      <w:r w:rsidR="00826EC3">
        <w:t>.</w:t>
      </w:r>
      <w:r w:rsidR="004E40D0">
        <w:t xml:space="preserve"> </w:t>
      </w:r>
    </w:p>
    <w:p w14:paraId="1221F7DB" w14:textId="0B57DC7D" w:rsidR="00BD4BC3" w:rsidRDefault="007042B7" w:rsidP="003611BA">
      <w:pPr>
        <w:pStyle w:val="Ingenmellomrom"/>
      </w:pPr>
      <w:r>
        <w:tab/>
      </w:r>
      <w:r w:rsidR="003611BA">
        <w:t xml:space="preserve">Her </w:t>
      </w:r>
      <w:r w:rsidR="00F815C9">
        <w:t xml:space="preserve">trengs </w:t>
      </w:r>
      <w:r w:rsidR="00993126">
        <w:t>kompetanse i * fortolkning, * vitenskapelig tenkning og * logikk (</w:t>
      </w:r>
      <w:r w:rsidR="003A0E56">
        <w:t>Virkler 2006)</w:t>
      </w:r>
      <w:r w:rsidR="0022537D">
        <w:t>.</w:t>
      </w:r>
    </w:p>
    <w:p w14:paraId="270E201B" w14:textId="77777777" w:rsidR="0023743C" w:rsidRDefault="0023743C" w:rsidP="0023743C">
      <w:pPr>
        <w:pStyle w:val="Ingenmellomrom"/>
        <w:ind w:left="708"/>
      </w:pPr>
    </w:p>
    <w:p w14:paraId="6A27D209" w14:textId="57E394D2" w:rsidR="003F0CB7" w:rsidRDefault="0023743C" w:rsidP="00F61BB0">
      <w:pPr>
        <w:pStyle w:val="Ingenmellomrom"/>
        <w:ind w:left="708"/>
      </w:pPr>
      <w:r>
        <w:t xml:space="preserve">«Kritisk tenkning innebærer </w:t>
      </w:r>
      <w:r w:rsidRPr="007042B7">
        <w:t>å prøve om forutsetningene for og de enkelte ledd i en tankerekke holder</w:t>
      </w:r>
      <w:r>
        <w:t>.» (</w:t>
      </w:r>
      <w:r w:rsidR="00290876">
        <w:t>Overordnet del i t</w:t>
      </w:r>
      <w:r w:rsidR="00813363">
        <w:t>idligere læreplan)</w:t>
      </w:r>
    </w:p>
    <w:p w14:paraId="7C387407" w14:textId="77777777" w:rsidR="006E57C3" w:rsidRDefault="006E57C3" w:rsidP="00FD7536">
      <w:pPr>
        <w:pStyle w:val="Ingenmellomrom"/>
      </w:pPr>
    </w:p>
    <w:p w14:paraId="1BC9BA16" w14:textId="01BEFFD2" w:rsidR="001E5442" w:rsidRPr="002B1318" w:rsidRDefault="002B1318" w:rsidP="00FD7536">
      <w:pPr>
        <w:pStyle w:val="Ingenmellomrom"/>
        <w:rPr>
          <w:b/>
          <w:bCs/>
          <w:sz w:val="24"/>
          <w:szCs w:val="24"/>
          <w:u w:val="single"/>
        </w:rPr>
      </w:pPr>
      <w:r w:rsidRPr="002B1318">
        <w:rPr>
          <w:b/>
          <w:bCs/>
          <w:sz w:val="24"/>
          <w:szCs w:val="24"/>
        </w:rPr>
        <w:t xml:space="preserve">2. </w:t>
      </w:r>
      <w:r w:rsidR="00FA78C4" w:rsidRPr="002B1318">
        <w:rPr>
          <w:b/>
          <w:bCs/>
          <w:sz w:val="24"/>
          <w:szCs w:val="24"/>
          <w:u w:val="single"/>
        </w:rPr>
        <w:t xml:space="preserve">Kritisk tenkning </w:t>
      </w:r>
      <w:r w:rsidR="009E2C88">
        <w:rPr>
          <w:b/>
          <w:bCs/>
          <w:sz w:val="24"/>
          <w:szCs w:val="24"/>
          <w:u w:val="single"/>
        </w:rPr>
        <w:t xml:space="preserve">er vesentlig både i </w:t>
      </w:r>
      <w:r w:rsidR="007B202E">
        <w:rPr>
          <w:b/>
          <w:bCs/>
          <w:sz w:val="24"/>
          <w:szCs w:val="24"/>
          <w:u w:val="single"/>
        </w:rPr>
        <w:t xml:space="preserve">danning og </w:t>
      </w:r>
      <w:r w:rsidR="0018125B" w:rsidRPr="002B1318">
        <w:rPr>
          <w:b/>
          <w:bCs/>
          <w:sz w:val="24"/>
          <w:szCs w:val="24"/>
          <w:u w:val="single"/>
        </w:rPr>
        <w:t>utdanni</w:t>
      </w:r>
      <w:r w:rsidR="0015540C" w:rsidRPr="002B1318">
        <w:rPr>
          <w:b/>
          <w:bCs/>
          <w:sz w:val="24"/>
          <w:szCs w:val="24"/>
          <w:u w:val="single"/>
        </w:rPr>
        <w:t xml:space="preserve">ng </w:t>
      </w:r>
    </w:p>
    <w:p w14:paraId="19640A2C" w14:textId="6C81E7E9" w:rsidR="00B57EFC" w:rsidRDefault="00DF2C96" w:rsidP="00FD7536">
      <w:pPr>
        <w:pStyle w:val="Ingenmellomrom"/>
      </w:pPr>
      <w:r>
        <w:tab/>
      </w:r>
      <w:r w:rsidR="00F1286E">
        <w:t>Det er f</w:t>
      </w:r>
      <w:r>
        <w:t>ire grunner til dette (følge Siegel</w:t>
      </w:r>
      <w:r w:rsidR="000D7891">
        <w:t xml:space="preserve"> 2010</w:t>
      </w:r>
      <w:r w:rsidR="00B57EFC">
        <w:t>):</w:t>
      </w:r>
    </w:p>
    <w:p w14:paraId="477945C3" w14:textId="77777777" w:rsidR="006E57C3" w:rsidRPr="00B36DC5" w:rsidRDefault="006E57C3" w:rsidP="006E57C3">
      <w:pPr>
        <w:pStyle w:val="Ingenmellomrom"/>
        <w:ind w:left="1068"/>
      </w:pPr>
    </w:p>
    <w:p w14:paraId="0D043649" w14:textId="50D1106F" w:rsidR="0098565E" w:rsidRDefault="00767663" w:rsidP="00B57EFC">
      <w:pPr>
        <w:pStyle w:val="Ingenmellomrom"/>
        <w:numPr>
          <w:ilvl w:val="0"/>
          <w:numId w:val="2"/>
        </w:numPr>
        <w:rPr>
          <w:lang w:val="en-US"/>
        </w:rPr>
      </w:pPr>
      <w:r>
        <w:rPr>
          <w:lang w:val="en-US"/>
        </w:rPr>
        <w:t xml:space="preserve">Gjennom kritisk tenkning </w:t>
      </w:r>
      <w:r w:rsidR="009571AF" w:rsidRPr="006E57C3">
        <w:rPr>
          <w:u w:val="single"/>
          <w:lang w:val="en-US"/>
        </w:rPr>
        <w:t>r</w:t>
      </w:r>
      <w:r w:rsidR="00B57EFC" w:rsidRPr="006E57C3">
        <w:rPr>
          <w:u w:val="single"/>
          <w:lang w:val="en-US"/>
        </w:rPr>
        <w:t>espekt</w:t>
      </w:r>
      <w:r w:rsidR="00481D62" w:rsidRPr="006E57C3">
        <w:rPr>
          <w:u w:val="single"/>
          <w:lang w:val="en-US"/>
        </w:rPr>
        <w:t>ere</w:t>
      </w:r>
      <w:r w:rsidR="00FB7BF4" w:rsidRPr="006E57C3">
        <w:rPr>
          <w:u w:val="single"/>
          <w:lang w:val="en-US"/>
        </w:rPr>
        <w:t>r</w:t>
      </w:r>
      <w:r w:rsidR="000F0C67" w:rsidRPr="006E57C3">
        <w:rPr>
          <w:lang w:val="en-US"/>
        </w:rPr>
        <w:t xml:space="preserve"> </w:t>
      </w:r>
      <w:r>
        <w:rPr>
          <w:lang w:val="en-US"/>
        </w:rPr>
        <w:t xml:space="preserve">vi </w:t>
      </w:r>
      <w:r w:rsidR="009571AF" w:rsidRPr="006E57C3">
        <w:rPr>
          <w:lang w:val="en-US"/>
        </w:rPr>
        <w:t>eleve</w:t>
      </w:r>
      <w:r>
        <w:rPr>
          <w:lang w:val="en-US"/>
        </w:rPr>
        <w:t>ne</w:t>
      </w:r>
      <w:r w:rsidR="009571AF" w:rsidRPr="006E57C3">
        <w:rPr>
          <w:lang w:val="en-US"/>
        </w:rPr>
        <w:t xml:space="preserve"> </w:t>
      </w:r>
      <w:r w:rsidR="000F0C67" w:rsidRPr="006E57C3">
        <w:rPr>
          <w:lang w:val="en-US"/>
        </w:rPr>
        <w:t>som personer</w:t>
      </w:r>
      <w:r w:rsidR="00B57EFC" w:rsidRPr="006E57C3">
        <w:rPr>
          <w:lang w:val="en-US"/>
        </w:rPr>
        <w:t>:</w:t>
      </w:r>
      <w:r w:rsidR="00B57EFC" w:rsidRPr="00332D4E">
        <w:rPr>
          <w:lang w:val="en-US"/>
        </w:rPr>
        <w:t xml:space="preserve"> </w:t>
      </w:r>
      <w:r w:rsidR="00F61BB0">
        <w:rPr>
          <w:lang w:val="en-US"/>
        </w:rPr>
        <w:br/>
      </w:r>
      <w:r w:rsidR="0007520A" w:rsidRPr="00EC11F4">
        <w:rPr>
          <w:sz w:val="20"/>
          <w:szCs w:val="20"/>
          <w:lang w:val="en-US"/>
        </w:rPr>
        <w:t>“</w:t>
      </w:r>
      <w:r w:rsidR="00D043D1" w:rsidRPr="00EC11F4">
        <w:rPr>
          <w:sz w:val="20"/>
          <w:szCs w:val="20"/>
          <w:lang w:val="en-US"/>
        </w:rPr>
        <w:t xml:space="preserve">… the only way in which </w:t>
      </w:r>
      <w:r w:rsidR="00332D4E" w:rsidRPr="00EC11F4">
        <w:rPr>
          <w:sz w:val="20"/>
          <w:szCs w:val="20"/>
          <w:lang w:val="en-US"/>
        </w:rPr>
        <w:t>students</w:t>
      </w:r>
      <w:r w:rsidR="0007520A" w:rsidRPr="00EC11F4">
        <w:rPr>
          <w:sz w:val="20"/>
          <w:szCs w:val="20"/>
          <w:lang w:val="en-US"/>
        </w:rPr>
        <w:t xml:space="preserve"> are treated with respect as persons”</w:t>
      </w:r>
      <w:r>
        <w:rPr>
          <w:sz w:val="20"/>
          <w:szCs w:val="20"/>
          <w:lang w:val="en-US"/>
        </w:rPr>
        <w:t>.</w:t>
      </w:r>
    </w:p>
    <w:p w14:paraId="4719E019" w14:textId="77777777" w:rsidR="006E57C3" w:rsidRPr="006E57C3" w:rsidRDefault="006E57C3" w:rsidP="006E57C3">
      <w:pPr>
        <w:pStyle w:val="Ingenmellomrom"/>
        <w:ind w:left="1068"/>
        <w:rPr>
          <w:lang w:val="en-US"/>
        </w:rPr>
      </w:pPr>
    </w:p>
    <w:p w14:paraId="79C8FFE8" w14:textId="7F704B7C" w:rsidR="00807B8E" w:rsidRPr="00BA289A" w:rsidRDefault="00767663" w:rsidP="00B57EFC">
      <w:pPr>
        <w:pStyle w:val="Ingenmellomrom"/>
        <w:numPr>
          <w:ilvl w:val="0"/>
          <w:numId w:val="2"/>
        </w:numPr>
      </w:pPr>
      <w:r>
        <w:t xml:space="preserve">Gjennom kritisk tenkning </w:t>
      </w:r>
      <w:r w:rsidR="009571AF" w:rsidRPr="009571AF">
        <w:rPr>
          <w:u w:val="single"/>
        </w:rPr>
        <w:t>f</w:t>
      </w:r>
      <w:r w:rsidR="00481D62" w:rsidRPr="009571AF">
        <w:rPr>
          <w:u w:val="single"/>
        </w:rPr>
        <w:t>orberede</w:t>
      </w:r>
      <w:r w:rsidR="00FB7BF4" w:rsidRPr="009571AF">
        <w:rPr>
          <w:u w:val="single"/>
        </w:rPr>
        <w:t>r</w:t>
      </w:r>
      <w:r w:rsidR="00BA289A" w:rsidRPr="00BA289A">
        <w:t xml:space="preserve"> </w:t>
      </w:r>
      <w:r>
        <w:t xml:space="preserve">vi </w:t>
      </w:r>
      <w:r w:rsidR="009571AF">
        <w:t xml:space="preserve">elever </w:t>
      </w:r>
      <w:r w:rsidR="00BA289A" w:rsidRPr="00BA289A">
        <w:t>for voksenverden</w:t>
      </w:r>
      <w:r w:rsidR="00511C23" w:rsidRPr="00BA289A">
        <w:t>:</w:t>
      </w:r>
      <w:r w:rsidR="00481D62" w:rsidRPr="00BA289A">
        <w:t xml:space="preserve"> </w:t>
      </w:r>
      <w:r w:rsidR="00F61BB0">
        <w:br/>
      </w:r>
      <w:r w:rsidR="00481D62" w:rsidRPr="00E87652">
        <w:rPr>
          <w:sz w:val="20"/>
          <w:szCs w:val="20"/>
        </w:rPr>
        <w:t>“… preparing students</w:t>
      </w:r>
      <w:r w:rsidR="0011757A" w:rsidRPr="00E87652">
        <w:rPr>
          <w:sz w:val="20"/>
          <w:szCs w:val="20"/>
        </w:rPr>
        <w:t xml:space="preserve"> </w:t>
      </w:r>
      <w:r w:rsidR="00807B8E" w:rsidRPr="00E87652">
        <w:rPr>
          <w:sz w:val="20"/>
          <w:szCs w:val="20"/>
        </w:rPr>
        <w:t>for adultho</w:t>
      </w:r>
      <w:r w:rsidR="00FD6610">
        <w:rPr>
          <w:sz w:val="20"/>
          <w:szCs w:val="20"/>
        </w:rPr>
        <w:t>o</w:t>
      </w:r>
      <w:r w:rsidR="00807B8E" w:rsidRPr="00E87652">
        <w:rPr>
          <w:sz w:val="20"/>
          <w:szCs w:val="20"/>
        </w:rPr>
        <w:t>d”</w:t>
      </w:r>
      <w:r>
        <w:rPr>
          <w:sz w:val="20"/>
          <w:szCs w:val="20"/>
        </w:rPr>
        <w:t>.</w:t>
      </w:r>
    </w:p>
    <w:p w14:paraId="764152D7" w14:textId="77777777" w:rsidR="006E57C3" w:rsidRPr="00767663" w:rsidRDefault="006E57C3" w:rsidP="006E57C3">
      <w:pPr>
        <w:pStyle w:val="Ingenmellomrom"/>
        <w:ind w:left="1068"/>
      </w:pPr>
    </w:p>
    <w:p w14:paraId="0CD6D4AE" w14:textId="120CDA19" w:rsidR="008C6422" w:rsidRPr="00767663" w:rsidRDefault="00767663" w:rsidP="00B57EFC">
      <w:pPr>
        <w:pStyle w:val="Ingenmellomrom"/>
        <w:numPr>
          <w:ilvl w:val="0"/>
          <w:numId w:val="2"/>
        </w:numPr>
      </w:pPr>
      <w:r w:rsidRPr="00767663">
        <w:t xml:space="preserve">Gjennom kritisk </w:t>
      </w:r>
      <w:r>
        <w:t xml:space="preserve">tenkning </w:t>
      </w:r>
      <w:r w:rsidR="009571AF" w:rsidRPr="00767663">
        <w:rPr>
          <w:u w:val="single"/>
        </w:rPr>
        <w:t>u</w:t>
      </w:r>
      <w:r w:rsidR="0080012E" w:rsidRPr="00767663">
        <w:rPr>
          <w:u w:val="single"/>
        </w:rPr>
        <w:t>tdanne</w:t>
      </w:r>
      <w:r w:rsidR="00FB7BF4" w:rsidRPr="00767663">
        <w:rPr>
          <w:u w:val="single"/>
        </w:rPr>
        <w:t>r</w:t>
      </w:r>
      <w:r w:rsidR="0080012E" w:rsidRPr="00767663">
        <w:t xml:space="preserve"> </w:t>
      </w:r>
      <w:r>
        <w:t xml:space="preserve">vi </w:t>
      </w:r>
      <w:r w:rsidR="009571AF" w:rsidRPr="00767663">
        <w:t xml:space="preserve">elever </w:t>
      </w:r>
      <w:r w:rsidR="0080012E" w:rsidRPr="00767663">
        <w:t xml:space="preserve">til </w:t>
      </w:r>
      <w:r w:rsidR="000C729D" w:rsidRPr="00767663">
        <w:t>å mestre</w:t>
      </w:r>
      <w:r w:rsidR="00E87652" w:rsidRPr="00767663">
        <w:t xml:space="preserve"> </w:t>
      </w:r>
      <w:r w:rsidR="00D31ABD">
        <w:t xml:space="preserve">de fleste </w:t>
      </w:r>
      <w:r w:rsidR="00E87652" w:rsidRPr="00767663">
        <w:t>fag</w:t>
      </w:r>
      <w:r w:rsidR="00511C23" w:rsidRPr="00767663">
        <w:t xml:space="preserve">: </w:t>
      </w:r>
      <w:r w:rsidR="00F61BB0">
        <w:br/>
      </w:r>
      <w:r w:rsidR="00511C23" w:rsidRPr="00767663">
        <w:rPr>
          <w:sz w:val="20"/>
          <w:szCs w:val="20"/>
        </w:rPr>
        <w:t>“</w:t>
      </w:r>
      <w:r w:rsidR="008F622B" w:rsidRPr="00767663">
        <w:rPr>
          <w:sz w:val="20"/>
          <w:szCs w:val="20"/>
        </w:rPr>
        <w:t>…</w:t>
      </w:r>
      <w:r w:rsidR="009571AF" w:rsidRPr="00767663">
        <w:rPr>
          <w:sz w:val="20"/>
          <w:szCs w:val="20"/>
        </w:rPr>
        <w:t xml:space="preserve"> </w:t>
      </w:r>
      <w:r w:rsidR="00CF035D" w:rsidRPr="00767663">
        <w:rPr>
          <w:sz w:val="20"/>
          <w:szCs w:val="20"/>
        </w:rPr>
        <w:t>mastering the rational traditions</w:t>
      </w:r>
      <w:r w:rsidR="004D7ABA" w:rsidRPr="00767663">
        <w:rPr>
          <w:sz w:val="20"/>
          <w:szCs w:val="20"/>
        </w:rPr>
        <w:t>, suc</w:t>
      </w:r>
      <w:r w:rsidR="00BA289A" w:rsidRPr="00767663">
        <w:rPr>
          <w:sz w:val="20"/>
          <w:szCs w:val="20"/>
        </w:rPr>
        <w:t>h</w:t>
      </w:r>
      <w:r w:rsidR="00B45FD5" w:rsidRPr="00767663">
        <w:rPr>
          <w:sz w:val="20"/>
          <w:szCs w:val="20"/>
        </w:rPr>
        <w:t xml:space="preserve"> as </w:t>
      </w:r>
      <w:r w:rsidR="008C6422" w:rsidRPr="00767663">
        <w:rPr>
          <w:sz w:val="20"/>
          <w:szCs w:val="20"/>
        </w:rPr>
        <w:t>math</w:t>
      </w:r>
      <w:r w:rsidR="00E87652" w:rsidRPr="00767663">
        <w:rPr>
          <w:sz w:val="20"/>
          <w:szCs w:val="20"/>
        </w:rPr>
        <w:t>ematics</w:t>
      </w:r>
      <w:r w:rsidR="008C6422" w:rsidRPr="00767663">
        <w:rPr>
          <w:sz w:val="20"/>
          <w:szCs w:val="20"/>
        </w:rPr>
        <w:t>, science, literature, art, history</w:t>
      </w:r>
      <w:r w:rsidR="00D31ABD">
        <w:rPr>
          <w:sz w:val="20"/>
          <w:szCs w:val="20"/>
        </w:rPr>
        <w:t xml:space="preserve"> </w:t>
      </w:r>
      <w:r w:rsidR="008C6422" w:rsidRPr="00767663">
        <w:rPr>
          <w:sz w:val="20"/>
          <w:szCs w:val="20"/>
        </w:rPr>
        <w:t>…”</w:t>
      </w:r>
    </w:p>
    <w:p w14:paraId="71224872" w14:textId="77777777" w:rsidR="006E57C3" w:rsidRPr="00767663" w:rsidRDefault="006E57C3" w:rsidP="006E57C3">
      <w:pPr>
        <w:pStyle w:val="Ingenmellomrom"/>
        <w:ind w:left="1068"/>
      </w:pPr>
    </w:p>
    <w:p w14:paraId="25FBD186" w14:textId="1217A2EA" w:rsidR="001E5442" w:rsidRPr="00D31ABD" w:rsidRDefault="00D31ABD" w:rsidP="00B57EFC">
      <w:pPr>
        <w:pStyle w:val="Ingenmellomrom"/>
        <w:numPr>
          <w:ilvl w:val="0"/>
          <w:numId w:val="2"/>
        </w:numPr>
      </w:pPr>
      <w:r w:rsidRPr="00D31ABD">
        <w:t xml:space="preserve">Gjennom kritisk tenkning </w:t>
      </w:r>
      <w:r w:rsidR="009571AF" w:rsidRPr="00D31ABD">
        <w:rPr>
          <w:u w:val="single"/>
        </w:rPr>
        <w:t>d</w:t>
      </w:r>
      <w:r w:rsidR="0080012E" w:rsidRPr="00D31ABD">
        <w:rPr>
          <w:u w:val="single"/>
        </w:rPr>
        <w:t>an</w:t>
      </w:r>
      <w:r w:rsidR="00BC0D51" w:rsidRPr="00D31ABD">
        <w:rPr>
          <w:u w:val="single"/>
        </w:rPr>
        <w:t>ne</w:t>
      </w:r>
      <w:r w:rsidR="00FB7BF4" w:rsidRPr="00D31ABD">
        <w:rPr>
          <w:u w:val="single"/>
        </w:rPr>
        <w:t>r</w:t>
      </w:r>
      <w:r w:rsidR="00BC0D51" w:rsidRPr="00D31ABD">
        <w:t xml:space="preserve"> </w:t>
      </w:r>
      <w:r w:rsidRPr="00D31ABD">
        <w:t>vi el</w:t>
      </w:r>
      <w:r>
        <w:t xml:space="preserve">evene til </w:t>
      </w:r>
      <w:r w:rsidR="00BC0D51" w:rsidRPr="00D31ABD">
        <w:t xml:space="preserve">å være samfunnsborgere: </w:t>
      </w:r>
      <w:r w:rsidR="00F61BB0">
        <w:br/>
      </w:r>
      <w:r w:rsidR="00324C59" w:rsidRPr="00D31ABD">
        <w:rPr>
          <w:sz w:val="20"/>
          <w:szCs w:val="20"/>
        </w:rPr>
        <w:t xml:space="preserve">“… </w:t>
      </w:r>
      <w:r w:rsidR="00457297" w:rsidRPr="00D31ABD">
        <w:rPr>
          <w:sz w:val="20"/>
          <w:szCs w:val="20"/>
        </w:rPr>
        <w:t xml:space="preserve">the place of careful analysis, good thinking, and </w:t>
      </w:r>
      <w:r w:rsidR="00324C59" w:rsidRPr="00D31ABD">
        <w:rPr>
          <w:sz w:val="20"/>
          <w:szCs w:val="20"/>
        </w:rPr>
        <w:t>reasoned deliberation in democratic life …”</w:t>
      </w:r>
    </w:p>
    <w:p w14:paraId="04F8C285" w14:textId="1AE9B8F0" w:rsidR="00C1270A" w:rsidRDefault="00C1270A" w:rsidP="00FD7536">
      <w:pPr>
        <w:pStyle w:val="Ingenmellomrom"/>
      </w:pPr>
    </w:p>
    <w:p w14:paraId="13688703" w14:textId="2D7FF998" w:rsidR="00FA576C" w:rsidRPr="000F356C" w:rsidRDefault="000F356C" w:rsidP="00FA576C">
      <w:pPr>
        <w:pStyle w:val="Ingenmellomrom"/>
        <w:numPr>
          <w:ilvl w:val="0"/>
          <w:numId w:val="6"/>
        </w:numPr>
        <w:rPr>
          <w:b/>
          <w:bCs/>
          <w:i/>
          <w:iCs/>
        </w:rPr>
      </w:pPr>
      <w:r w:rsidRPr="000F356C">
        <w:rPr>
          <w:b/>
          <w:bCs/>
          <w:i/>
          <w:iCs/>
          <w:u w:val="single"/>
        </w:rPr>
        <w:t>Spørsmål</w:t>
      </w:r>
      <w:r w:rsidRPr="000F356C">
        <w:rPr>
          <w:b/>
          <w:bCs/>
          <w:i/>
          <w:iCs/>
        </w:rPr>
        <w:t xml:space="preserve">: </w:t>
      </w:r>
      <w:r w:rsidR="007F52E4" w:rsidRPr="000F356C">
        <w:rPr>
          <w:b/>
          <w:bCs/>
          <w:i/>
          <w:iCs/>
        </w:rPr>
        <w:t xml:space="preserve">Er </w:t>
      </w:r>
      <w:r w:rsidR="001F5896" w:rsidRPr="000F356C">
        <w:rPr>
          <w:b/>
          <w:bCs/>
          <w:i/>
          <w:iCs/>
        </w:rPr>
        <w:t xml:space="preserve">du </w:t>
      </w:r>
      <w:r w:rsidR="007F52E4" w:rsidRPr="000F356C">
        <w:rPr>
          <w:b/>
          <w:bCs/>
          <w:i/>
          <w:iCs/>
        </w:rPr>
        <w:t>enig i disse fire punktene? Finnes det også andre grunner?</w:t>
      </w:r>
    </w:p>
    <w:p w14:paraId="212AE848" w14:textId="77777777" w:rsidR="007F52E4" w:rsidRPr="00D31ABD" w:rsidRDefault="007F52E4" w:rsidP="00FD7536">
      <w:pPr>
        <w:pStyle w:val="Ingenmellomrom"/>
      </w:pPr>
    </w:p>
    <w:p w14:paraId="2A311FBB" w14:textId="4094F6D9" w:rsidR="001B0EA8" w:rsidRPr="00E96666" w:rsidRDefault="00DF2C96" w:rsidP="00FD7536">
      <w:pPr>
        <w:pStyle w:val="Ingenmellomrom"/>
        <w:rPr>
          <w:b/>
          <w:bCs/>
          <w:sz w:val="24"/>
          <w:szCs w:val="24"/>
          <w:u w:val="single"/>
        </w:rPr>
      </w:pPr>
      <w:r w:rsidRPr="00DF2C96">
        <w:rPr>
          <w:b/>
          <w:bCs/>
          <w:sz w:val="24"/>
          <w:szCs w:val="24"/>
        </w:rPr>
        <w:t xml:space="preserve">3. </w:t>
      </w:r>
      <w:r w:rsidR="000C4684">
        <w:rPr>
          <w:b/>
          <w:bCs/>
          <w:sz w:val="24"/>
          <w:szCs w:val="24"/>
          <w:u w:val="single"/>
        </w:rPr>
        <w:t xml:space="preserve">Kritisk tenkning står sentralt i </w:t>
      </w:r>
      <w:r w:rsidR="00507247">
        <w:rPr>
          <w:b/>
          <w:bCs/>
          <w:sz w:val="24"/>
          <w:szCs w:val="24"/>
          <w:u w:val="single"/>
        </w:rPr>
        <w:t>«</w:t>
      </w:r>
      <w:r w:rsidR="000C4684">
        <w:rPr>
          <w:b/>
          <w:bCs/>
          <w:sz w:val="24"/>
          <w:szCs w:val="24"/>
          <w:u w:val="single"/>
        </w:rPr>
        <w:t>f</w:t>
      </w:r>
      <w:r w:rsidR="002F7531" w:rsidRPr="00E96666">
        <w:rPr>
          <w:b/>
          <w:bCs/>
          <w:sz w:val="24"/>
          <w:szCs w:val="24"/>
          <w:u w:val="single"/>
        </w:rPr>
        <w:t>agfornyelsen</w:t>
      </w:r>
      <w:r w:rsidR="00507247">
        <w:rPr>
          <w:b/>
          <w:bCs/>
          <w:sz w:val="24"/>
          <w:szCs w:val="24"/>
          <w:u w:val="single"/>
        </w:rPr>
        <w:t>»</w:t>
      </w:r>
    </w:p>
    <w:p w14:paraId="4F591C5D" w14:textId="5D06C3F1" w:rsidR="00F97FA8" w:rsidRPr="009C7C9D" w:rsidRDefault="00FD7536" w:rsidP="00647D3B">
      <w:pPr>
        <w:pStyle w:val="Ingenmellomrom"/>
        <w:ind w:firstLine="708"/>
        <w:rPr>
          <w:b/>
          <w:bCs/>
        </w:rPr>
      </w:pPr>
      <w:r w:rsidRPr="0067409C">
        <w:rPr>
          <w:b/>
          <w:bCs/>
          <w:i/>
          <w:iCs/>
        </w:rPr>
        <w:t>Kompetanse</w:t>
      </w:r>
      <w:r w:rsidR="00624ADB" w:rsidRPr="0067409C">
        <w:rPr>
          <w:b/>
          <w:bCs/>
          <w:i/>
          <w:iCs/>
        </w:rPr>
        <w:t>begrepet</w:t>
      </w:r>
      <w:r w:rsidR="00CA2A95" w:rsidRPr="009C7C9D">
        <w:rPr>
          <w:b/>
          <w:bCs/>
        </w:rPr>
        <w:t xml:space="preserve"> i fagfornyelsen</w:t>
      </w:r>
      <w:r w:rsidR="00A90AB4" w:rsidRPr="009C7C9D">
        <w:rPr>
          <w:b/>
          <w:bCs/>
        </w:rPr>
        <w:t>:</w:t>
      </w:r>
    </w:p>
    <w:p w14:paraId="6AECA14E" w14:textId="4E5A4492" w:rsidR="00FD7536" w:rsidRDefault="00FB2455" w:rsidP="00032AA3">
      <w:pPr>
        <w:pStyle w:val="Ingenmellomrom"/>
        <w:ind w:left="708"/>
        <w:rPr>
          <w:i/>
          <w:iCs/>
        </w:rPr>
      </w:pPr>
      <w:r>
        <w:rPr>
          <w:i/>
          <w:iCs/>
        </w:rPr>
        <w:t>«</w:t>
      </w:r>
      <w:r w:rsidR="001B0EA8" w:rsidRPr="00032AA3">
        <w:rPr>
          <w:i/>
          <w:iCs/>
        </w:rPr>
        <w:t xml:space="preserve">Kompetanse er å kunne tilegne seg og anvende kunnskaper og ferdigheter til å mestre utfordringer og løse oppgaver i kjente og ukjente sammenhenger og situasjoner. Kompetanse innebærer forståelse og evne til refleksjon og </w:t>
      </w:r>
      <w:r w:rsidR="001B0EA8" w:rsidRPr="00032AA3">
        <w:rPr>
          <w:i/>
          <w:iCs/>
          <w:u w:val="single"/>
        </w:rPr>
        <w:t>kritisk tenkning</w:t>
      </w:r>
      <w:r w:rsidR="001B0EA8" w:rsidRPr="00032AA3">
        <w:rPr>
          <w:i/>
          <w:iCs/>
        </w:rPr>
        <w:t>.</w:t>
      </w:r>
      <w:r>
        <w:rPr>
          <w:i/>
          <w:iCs/>
        </w:rPr>
        <w:t>»</w:t>
      </w:r>
    </w:p>
    <w:p w14:paraId="2CAC4927" w14:textId="545F5DB5" w:rsidR="00C2115C" w:rsidRDefault="001E34B5" w:rsidP="00032AA3">
      <w:pPr>
        <w:pStyle w:val="Ingenmellomrom"/>
        <w:ind w:left="708"/>
        <w:rPr>
          <w:i/>
          <w:iCs/>
          <w:sz w:val="16"/>
          <w:szCs w:val="16"/>
        </w:rPr>
      </w:pPr>
      <w:hyperlink r:id="rId7" w:history="1">
        <w:r w:rsidR="00C2115C" w:rsidRPr="00C2115C">
          <w:rPr>
            <w:rStyle w:val="Hyperkobling"/>
            <w:i/>
            <w:iCs/>
            <w:sz w:val="16"/>
            <w:szCs w:val="16"/>
          </w:rPr>
          <w:t>https://www.udir.no/lk20/overordnet-del/prinsipper-for-laring-utvikling-og-danning/kompetanse-i-fagene/</w:t>
        </w:r>
      </w:hyperlink>
      <w:r w:rsidR="00C2115C" w:rsidRPr="00C2115C">
        <w:rPr>
          <w:i/>
          <w:iCs/>
          <w:sz w:val="16"/>
          <w:szCs w:val="16"/>
        </w:rPr>
        <w:t xml:space="preserve"> </w:t>
      </w:r>
    </w:p>
    <w:p w14:paraId="699ADE8A" w14:textId="48DA872B" w:rsidR="00162CE4" w:rsidRPr="00C2115C" w:rsidRDefault="00B22357" w:rsidP="00032AA3">
      <w:pPr>
        <w:pStyle w:val="Ingenmellomrom"/>
        <w:ind w:left="708"/>
        <w:rPr>
          <w:i/>
          <w:iCs/>
          <w:sz w:val="16"/>
          <w:szCs w:val="16"/>
        </w:rPr>
      </w:pPr>
      <w:r>
        <w:rPr>
          <w:i/>
          <w:iCs/>
          <w:sz w:val="16"/>
          <w:szCs w:val="16"/>
        </w:rPr>
        <w:t xml:space="preserve">Se også: </w:t>
      </w:r>
      <w:hyperlink r:id="rId8" w:history="1">
        <w:r w:rsidR="00FF643D" w:rsidRPr="008F2D2A">
          <w:rPr>
            <w:rStyle w:val="Hyperkobling"/>
            <w:i/>
            <w:iCs/>
            <w:sz w:val="16"/>
            <w:szCs w:val="16"/>
          </w:rPr>
          <w:t>https://www.udir.no/laring-og-trivsel/lareplanverket/stottemateriell-til-overordnet-del/film-kompetansebegrepet/</w:t>
        </w:r>
      </w:hyperlink>
      <w:r>
        <w:rPr>
          <w:i/>
          <w:iCs/>
          <w:sz w:val="16"/>
          <w:szCs w:val="16"/>
        </w:rPr>
        <w:t xml:space="preserve"> </w:t>
      </w:r>
    </w:p>
    <w:p w14:paraId="0D24F38A" w14:textId="047621BB" w:rsidR="001B0EA8" w:rsidRDefault="001B0EA8" w:rsidP="00FD7536">
      <w:pPr>
        <w:pStyle w:val="Ingenmellomrom"/>
      </w:pPr>
    </w:p>
    <w:p w14:paraId="42F8B25D" w14:textId="22C49F12" w:rsidR="00153955" w:rsidRPr="000F356C" w:rsidRDefault="005F1159" w:rsidP="008C15B3">
      <w:pPr>
        <w:pStyle w:val="Ingenmellomrom"/>
        <w:numPr>
          <w:ilvl w:val="0"/>
          <w:numId w:val="5"/>
        </w:numPr>
        <w:rPr>
          <w:b/>
          <w:bCs/>
          <w:i/>
          <w:iCs/>
        </w:rPr>
      </w:pPr>
      <w:r w:rsidRPr="000F356C">
        <w:rPr>
          <w:b/>
          <w:bCs/>
          <w:i/>
          <w:iCs/>
          <w:u w:val="single"/>
        </w:rPr>
        <w:t>Spørsmål</w:t>
      </w:r>
      <w:r w:rsidRPr="000F356C">
        <w:rPr>
          <w:b/>
          <w:bCs/>
          <w:i/>
          <w:iCs/>
        </w:rPr>
        <w:t xml:space="preserve">: </w:t>
      </w:r>
      <w:r w:rsidR="008C15B3" w:rsidRPr="000F356C">
        <w:rPr>
          <w:b/>
          <w:bCs/>
          <w:i/>
          <w:iCs/>
        </w:rPr>
        <w:t xml:space="preserve">Hva slags pedagogisk grunntenkning </w:t>
      </w:r>
      <w:r w:rsidR="00FF16B8" w:rsidRPr="000F356C">
        <w:rPr>
          <w:b/>
          <w:bCs/>
          <w:i/>
          <w:iCs/>
        </w:rPr>
        <w:t>kan vi identifisere i dette kompetansebegrepet</w:t>
      </w:r>
      <w:r w:rsidR="008C15B3" w:rsidRPr="000F356C">
        <w:rPr>
          <w:b/>
          <w:bCs/>
          <w:i/>
          <w:iCs/>
        </w:rPr>
        <w:t>?</w:t>
      </w:r>
    </w:p>
    <w:p w14:paraId="48D6B144" w14:textId="77777777" w:rsidR="00512BD3" w:rsidRDefault="00512BD3" w:rsidP="00FD7536">
      <w:pPr>
        <w:pStyle w:val="Ingenmellomrom"/>
      </w:pPr>
    </w:p>
    <w:p w14:paraId="2E33320A" w14:textId="3B231EF0" w:rsidR="00004CFB" w:rsidRDefault="00004CFB" w:rsidP="00647D3B">
      <w:pPr>
        <w:pStyle w:val="Ingenmellomrom"/>
        <w:ind w:firstLine="708"/>
        <w:rPr>
          <w:b/>
          <w:bCs/>
        </w:rPr>
      </w:pPr>
      <w:r w:rsidRPr="007F7DD4">
        <w:rPr>
          <w:b/>
          <w:bCs/>
        </w:rPr>
        <w:t xml:space="preserve">Opplæringens </w:t>
      </w:r>
      <w:r w:rsidRPr="000F552F">
        <w:rPr>
          <w:b/>
          <w:bCs/>
          <w:i/>
          <w:iCs/>
        </w:rPr>
        <w:t>verdigrunnlag</w:t>
      </w:r>
      <w:r w:rsidRPr="007F7DD4">
        <w:rPr>
          <w:b/>
          <w:bCs/>
        </w:rPr>
        <w:t xml:space="preserve">: 1.3 Kritisk tenkning og </w:t>
      </w:r>
      <w:r w:rsidR="007F7DD4" w:rsidRPr="007F7DD4">
        <w:rPr>
          <w:b/>
          <w:bCs/>
        </w:rPr>
        <w:t>etisk bevissthet</w:t>
      </w:r>
    </w:p>
    <w:p w14:paraId="4D66A3EB" w14:textId="78DA07B7" w:rsidR="00C2115C" w:rsidRPr="00630A4D" w:rsidRDefault="00C2115C" w:rsidP="00BD4CAD">
      <w:pPr>
        <w:pStyle w:val="Ingenmellomrom"/>
        <w:rPr>
          <w:sz w:val="16"/>
          <w:szCs w:val="16"/>
        </w:rPr>
      </w:pPr>
      <w:r>
        <w:rPr>
          <w:b/>
          <w:bCs/>
        </w:rPr>
        <w:tab/>
      </w:r>
      <w:hyperlink r:id="rId9" w:history="1">
        <w:r w:rsidR="00630A4D" w:rsidRPr="00630A4D">
          <w:rPr>
            <w:rStyle w:val="Hyperkobling"/>
            <w:sz w:val="16"/>
            <w:szCs w:val="16"/>
          </w:rPr>
          <w:t>https://www.udir.no/lk20/overordnet-del/opplaringens-verdigrunnlag/1.3-kritisk-tenkning-og-etisk-bevissthet/</w:t>
        </w:r>
      </w:hyperlink>
      <w:r w:rsidR="00630A4D" w:rsidRPr="00630A4D">
        <w:rPr>
          <w:sz w:val="16"/>
          <w:szCs w:val="16"/>
        </w:rPr>
        <w:t xml:space="preserve"> </w:t>
      </w:r>
    </w:p>
    <w:p w14:paraId="67022B0B" w14:textId="6E9609F2" w:rsidR="008B4B05" w:rsidRPr="007D104A" w:rsidRDefault="00FB2455" w:rsidP="008B4B05">
      <w:pPr>
        <w:pStyle w:val="Ingenmellomrom"/>
        <w:ind w:left="708"/>
        <w:rPr>
          <w:i/>
          <w:iCs/>
        </w:rPr>
      </w:pPr>
      <w:r>
        <w:rPr>
          <w:i/>
          <w:iCs/>
        </w:rPr>
        <w:t>«</w:t>
      </w:r>
      <w:r w:rsidR="00BD4CAD" w:rsidRPr="007D104A">
        <w:rPr>
          <w:i/>
          <w:iCs/>
        </w:rPr>
        <w:t xml:space="preserve">Skolen skal bidra til at elevene blir nysgjerrige og stiller spørsmål, utvikler </w:t>
      </w:r>
      <w:r w:rsidR="00BD4CAD" w:rsidRPr="007D104A">
        <w:rPr>
          <w:i/>
          <w:iCs/>
          <w:u w:val="single"/>
        </w:rPr>
        <w:t>vitenskapelig og kritisk tenkning</w:t>
      </w:r>
      <w:r w:rsidR="00BD4CAD" w:rsidRPr="007D104A">
        <w:rPr>
          <w:i/>
          <w:iCs/>
        </w:rPr>
        <w:t xml:space="preserve"> og handler med etisk bevissthet.</w:t>
      </w:r>
    </w:p>
    <w:p w14:paraId="3F4D3B83" w14:textId="6E26F141" w:rsidR="0086065D" w:rsidRPr="007D104A" w:rsidRDefault="00BD4CAD" w:rsidP="008B4B05">
      <w:pPr>
        <w:pStyle w:val="Ingenmellomrom"/>
        <w:ind w:left="708" w:firstLine="708"/>
        <w:rPr>
          <w:i/>
          <w:iCs/>
        </w:rPr>
      </w:pPr>
      <w:r w:rsidRPr="007D104A">
        <w:rPr>
          <w:i/>
          <w:iCs/>
        </w:rPr>
        <w:t xml:space="preserve">Opplæringen skal gi elevene en forståelse av </w:t>
      </w:r>
      <w:r w:rsidRPr="007D104A">
        <w:rPr>
          <w:i/>
          <w:iCs/>
          <w:u w:val="single"/>
        </w:rPr>
        <w:t>kritisk og vitenskapelig tenkning</w:t>
      </w:r>
      <w:r w:rsidRPr="007D104A">
        <w:rPr>
          <w:i/>
          <w:iCs/>
        </w:rPr>
        <w:t xml:space="preserve">. </w:t>
      </w:r>
      <w:r w:rsidRPr="007D104A">
        <w:rPr>
          <w:i/>
          <w:iCs/>
          <w:u w:val="single"/>
        </w:rPr>
        <w:t>Kritisk og vitenskapelig tenkning</w:t>
      </w:r>
      <w:r w:rsidRPr="007D104A">
        <w:rPr>
          <w:i/>
          <w:iCs/>
        </w:rPr>
        <w:t xml:space="preserve"> innebærer å bruke fornuften på en undersøkende og systematisk måte i møte med konkrete praktiske utfordringer, fenomener, ytringer og kunnskapsformer. </w:t>
      </w:r>
    </w:p>
    <w:p w14:paraId="4792D894" w14:textId="77777777" w:rsidR="0086065D" w:rsidRPr="007D104A" w:rsidRDefault="00BD4CAD" w:rsidP="008B4B05">
      <w:pPr>
        <w:pStyle w:val="Ingenmellomrom"/>
        <w:ind w:left="708" w:firstLine="708"/>
        <w:rPr>
          <w:i/>
          <w:iCs/>
        </w:rPr>
      </w:pPr>
      <w:r w:rsidRPr="007D104A">
        <w:rPr>
          <w:i/>
          <w:iCs/>
        </w:rPr>
        <w:t>Opplæringen skal skape en forståelse av at metodene for å undersøke virkeligheten</w:t>
      </w:r>
    </w:p>
    <w:p w14:paraId="0CD52876" w14:textId="77777777" w:rsidR="008B4B05" w:rsidRPr="007D104A" w:rsidRDefault="00BD4CAD" w:rsidP="008B4B05">
      <w:pPr>
        <w:pStyle w:val="Ingenmellomrom"/>
        <w:ind w:firstLine="708"/>
        <w:rPr>
          <w:i/>
          <w:iCs/>
        </w:rPr>
      </w:pPr>
      <w:r w:rsidRPr="007D104A">
        <w:rPr>
          <w:i/>
          <w:iCs/>
        </w:rPr>
        <w:lastRenderedPageBreak/>
        <w:t>må tilpasses det vi ønsker å studere, og at valg av metode påvirker det vi ser.</w:t>
      </w:r>
    </w:p>
    <w:p w14:paraId="18A18A07" w14:textId="77777777" w:rsidR="00102539" w:rsidRPr="007D104A" w:rsidRDefault="00BD4CAD" w:rsidP="00102539">
      <w:pPr>
        <w:pStyle w:val="Ingenmellomrom"/>
        <w:ind w:left="708"/>
        <w:rPr>
          <w:i/>
          <w:iCs/>
        </w:rPr>
      </w:pPr>
      <w:r w:rsidRPr="007D104A">
        <w:rPr>
          <w:i/>
          <w:iCs/>
        </w:rPr>
        <w:t xml:space="preserve">Hvis ny innsikt skal vokse fram, må etablerte ideer granskes og kritiseres med teorier, metoder, argumenter, erfaringer og bevis. Elevene skal kunne vurdere ulike kilder til kunnskap og tenke kritisk om hvordan kunnskap utvikles. De skal også kunne forstå at deres egne erfaringer, standpunkter og overbevisninger kan være ufullstendige eller feilaktige. </w:t>
      </w:r>
    </w:p>
    <w:p w14:paraId="5DB6064F" w14:textId="3226E164" w:rsidR="00BD4CAD" w:rsidRPr="007D104A" w:rsidRDefault="00BD4CAD" w:rsidP="00102539">
      <w:pPr>
        <w:pStyle w:val="Ingenmellomrom"/>
        <w:ind w:left="708" w:firstLine="708"/>
        <w:rPr>
          <w:i/>
          <w:iCs/>
        </w:rPr>
      </w:pPr>
      <w:r w:rsidRPr="007D104A">
        <w:rPr>
          <w:i/>
          <w:iCs/>
          <w:u w:val="single"/>
        </w:rPr>
        <w:t>Kritisk refleksjon</w:t>
      </w:r>
      <w:r w:rsidRPr="007D104A">
        <w:rPr>
          <w:i/>
          <w:iCs/>
        </w:rPr>
        <w:t xml:space="preserve"> forutsetter kunnskap, men gir samtidig rom for usikkerhet og uforutsigbarhet. Opplæringen må derfor søke en balanse mellom respekt for etablert viten og den utforskende og kreative tenkningen som kreves for å utvikle ny kunnskap.</w:t>
      </w:r>
    </w:p>
    <w:p w14:paraId="2B1CE881" w14:textId="0838FA13" w:rsidR="00BD4CAD" w:rsidRPr="007D104A" w:rsidRDefault="00BD4CAD" w:rsidP="00102539">
      <w:pPr>
        <w:pStyle w:val="Ingenmellomrom"/>
        <w:ind w:left="708" w:firstLine="708"/>
        <w:rPr>
          <w:i/>
          <w:iCs/>
        </w:rPr>
      </w:pPr>
      <w:r w:rsidRPr="007D104A">
        <w:rPr>
          <w:i/>
          <w:iCs/>
        </w:rPr>
        <w:t>Etisk bevissthet er å veie ulike hensyn mot hverandre og er nødvendig for å være et reflektert og ansvarlig menneske. Opplæringen skal utvikle elevenes evne til å foreta etiske vurderinger og gjøre dem fortrolige med etiske problemstillinger.</w:t>
      </w:r>
    </w:p>
    <w:p w14:paraId="0F10749C" w14:textId="09AD0525" w:rsidR="00BD4CAD" w:rsidRPr="007D104A" w:rsidRDefault="00BD4CAD" w:rsidP="00102539">
      <w:pPr>
        <w:pStyle w:val="Ingenmellomrom"/>
        <w:ind w:left="708" w:firstLine="708"/>
        <w:rPr>
          <w:i/>
          <w:iCs/>
        </w:rPr>
      </w:pPr>
      <w:r w:rsidRPr="007D104A">
        <w:rPr>
          <w:i/>
          <w:iCs/>
          <w:u w:val="single"/>
        </w:rPr>
        <w:t>Kritisk tenkning og etisk bevissthet</w:t>
      </w:r>
      <w:r w:rsidRPr="007D104A">
        <w:rPr>
          <w:i/>
          <w:iCs/>
        </w:rPr>
        <w:t xml:space="preserve"> er både en forutsetning for og en del av det å lære i mange ulike sammenhenger, og bidrar til at elevene utvikler god dømmekraft. Praktisk yrkesutøvelse og kunstnerisk arbeid krever også evne til å reflektere og gjøre vurderinger.</w:t>
      </w:r>
      <w:r w:rsidR="00FB2455">
        <w:rPr>
          <w:i/>
          <w:iCs/>
        </w:rPr>
        <w:t>»</w:t>
      </w:r>
    </w:p>
    <w:p w14:paraId="39936A5E" w14:textId="6F5B50A5" w:rsidR="00FF6354" w:rsidRDefault="00FF6354" w:rsidP="00FD7536">
      <w:pPr>
        <w:pStyle w:val="Ingenmellomrom"/>
      </w:pPr>
    </w:p>
    <w:p w14:paraId="1D31CD12" w14:textId="7E7F9F72" w:rsidR="00512BD3" w:rsidRPr="000F356C" w:rsidRDefault="005F1159" w:rsidP="00512BD3">
      <w:pPr>
        <w:pStyle w:val="Ingenmellomrom"/>
        <w:numPr>
          <w:ilvl w:val="0"/>
          <w:numId w:val="5"/>
        </w:numPr>
        <w:rPr>
          <w:b/>
          <w:bCs/>
          <w:i/>
          <w:iCs/>
        </w:rPr>
      </w:pPr>
      <w:r w:rsidRPr="000F356C">
        <w:rPr>
          <w:b/>
          <w:bCs/>
          <w:i/>
          <w:iCs/>
          <w:u w:val="single"/>
        </w:rPr>
        <w:t>Spørsmål</w:t>
      </w:r>
      <w:r w:rsidRPr="000F356C">
        <w:rPr>
          <w:b/>
          <w:bCs/>
          <w:i/>
          <w:iCs/>
        </w:rPr>
        <w:t xml:space="preserve">: </w:t>
      </w:r>
      <w:r w:rsidR="00202B33" w:rsidRPr="000F356C">
        <w:rPr>
          <w:b/>
          <w:bCs/>
          <w:i/>
          <w:iCs/>
        </w:rPr>
        <w:t xml:space="preserve">Hvordan vurderer </w:t>
      </w:r>
      <w:r w:rsidR="001F5896" w:rsidRPr="000F356C">
        <w:rPr>
          <w:b/>
          <w:bCs/>
          <w:i/>
          <w:iCs/>
        </w:rPr>
        <w:t xml:space="preserve">du </w:t>
      </w:r>
      <w:r w:rsidR="00C053AD" w:rsidRPr="000F356C">
        <w:rPr>
          <w:b/>
          <w:bCs/>
          <w:i/>
          <w:iCs/>
        </w:rPr>
        <w:t>de</w:t>
      </w:r>
      <w:r w:rsidR="00FB2455" w:rsidRPr="000F356C">
        <w:rPr>
          <w:b/>
          <w:bCs/>
          <w:i/>
          <w:iCs/>
        </w:rPr>
        <w:t>nne teksten</w:t>
      </w:r>
      <w:r w:rsidR="00C053AD" w:rsidRPr="000F356C">
        <w:rPr>
          <w:b/>
          <w:bCs/>
          <w:i/>
          <w:iCs/>
        </w:rPr>
        <w:t xml:space="preserve"> </w:t>
      </w:r>
      <w:r w:rsidR="00525A5B" w:rsidRPr="000F356C">
        <w:rPr>
          <w:b/>
          <w:bCs/>
          <w:i/>
          <w:iCs/>
        </w:rPr>
        <w:t xml:space="preserve">som </w:t>
      </w:r>
      <w:r w:rsidR="00C053AD" w:rsidRPr="000F356C">
        <w:rPr>
          <w:b/>
          <w:bCs/>
          <w:i/>
          <w:iCs/>
        </w:rPr>
        <w:t>pedag</w:t>
      </w:r>
      <w:r w:rsidR="00525A5B" w:rsidRPr="000F356C">
        <w:rPr>
          <w:b/>
          <w:bCs/>
          <w:i/>
          <w:iCs/>
        </w:rPr>
        <w:t xml:space="preserve">ogisk </w:t>
      </w:r>
      <w:r w:rsidR="00C053AD" w:rsidRPr="000F356C">
        <w:rPr>
          <w:b/>
          <w:bCs/>
          <w:i/>
          <w:iCs/>
        </w:rPr>
        <w:t>verdigrunnlag</w:t>
      </w:r>
      <w:r w:rsidR="00525A5B" w:rsidRPr="000F356C">
        <w:rPr>
          <w:b/>
          <w:bCs/>
          <w:i/>
          <w:iCs/>
        </w:rPr>
        <w:t xml:space="preserve"> og </w:t>
      </w:r>
      <w:r w:rsidR="001F5896" w:rsidRPr="000F356C">
        <w:rPr>
          <w:b/>
          <w:bCs/>
          <w:i/>
          <w:iCs/>
        </w:rPr>
        <w:t xml:space="preserve">som </w:t>
      </w:r>
      <w:r w:rsidR="00653370" w:rsidRPr="000F356C">
        <w:rPr>
          <w:b/>
          <w:bCs/>
          <w:i/>
          <w:iCs/>
        </w:rPr>
        <w:t>pedagogisk målsetning?</w:t>
      </w:r>
    </w:p>
    <w:p w14:paraId="43531AEB" w14:textId="77777777" w:rsidR="008C571B" w:rsidRDefault="008C571B" w:rsidP="00FD7536">
      <w:pPr>
        <w:pStyle w:val="Ingenmellomrom"/>
      </w:pPr>
    </w:p>
    <w:p w14:paraId="182724B4" w14:textId="438F3F72" w:rsidR="00BA52B6" w:rsidRPr="009571AF" w:rsidRDefault="00C4228C" w:rsidP="00FD7536">
      <w:pPr>
        <w:pStyle w:val="Ingenmellomrom"/>
        <w:rPr>
          <w:b/>
          <w:bCs/>
          <w:sz w:val="24"/>
          <w:szCs w:val="24"/>
        </w:rPr>
      </w:pPr>
      <w:r>
        <w:rPr>
          <w:b/>
          <w:bCs/>
          <w:sz w:val="24"/>
          <w:szCs w:val="24"/>
        </w:rPr>
        <w:t xml:space="preserve">4. </w:t>
      </w:r>
      <w:r w:rsidR="00874388" w:rsidRPr="005163C6">
        <w:rPr>
          <w:b/>
          <w:bCs/>
          <w:sz w:val="24"/>
          <w:szCs w:val="24"/>
          <w:u w:val="single"/>
        </w:rPr>
        <w:t xml:space="preserve">Kritisk </w:t>
      </w:r>
      <w:r w:rsidR="001E10FA" w:rsidRPr="005163C6">
        <w:rPr>
          <w:b/>
          <w:bCs/>
          <w:sz w:val="24"/>
          <w:szCs w:val="24"/>
          <w:u w:val="single"/>
        </w:rPr>
        <w:t xml:space="preserve">tenkning </w:t>
      </w:r>
      <w:r w:rsidR="00CC1367">
        <w:rPr>
          <w:b/>
          <w:bCs/>
          <w:sz w:val="24"/>
          <w:szCs w:val="24"/>
          <w:u w:val="single"/>
        </w:rPr>
        <w:t>skjer alltid ut fra et grunnsyn (</w:t>
      </w:r>
      <w:r w:rsidR="00CF0E0A">
        <w:rPr>
          <w:b/>
          <w:bCs/>
          <w:sz w:val="24"/>
          <w:szCs w:val="24"/>
          <w:u w:val="single"/>
        </w:rPr>
        <w:t xml:space="preserve">fra </w:t>
      </w:r>
      <w:r w:rsidR="00BA52B6" w:rsidRPr="005163C6">
        <w:rPr>
          <w:b/>
          <w:bCs/>
          <w:sz w:val="24"/>
          <w:szCs w:val="24"/>
          <w:u w:val="single"/>
        </w:rPr>
        <w:t>KFF</w:t>
      </w:r>
      <w:r w:rsidR="00CC1367">
        <w:rPr>
          <w:b/>
          <w:bCs/>
          <w:sz w:val="24"/>
          <w:szCs w:val="24"/>
          <w:u w:val="single"/>
        </w:rPr>
        <w:t>s</w:t>
      </w:r>
      <w:r w:rsidR="00BA52B6" w:rsidRPr="005163C6">
        <w:rPr>
          <w:b/>
          <w:bCs/>
          <w:sz w:val="24"/>
          <w:szCs w:val="24"/>
          <w:u w:val="single"/>
        </w:rPr>
        <w:t xml:space="preserve"> </w:t>
      </w:r>
      <w:r w:rsidR="001E10FA" w:rsidRPr="005163C6">
        <w:rPr>
          <w:b/>
          <w:bCs/>
          <w:sz w:val="24"/>
          <w:szCs w:val="24"/>
          <w:u w:val="single"/>
        </w:rPr>
        <w:t>forslag</w:t>
      </w:r>
      <w:r w:rsidR="00B82242" w:rsidRPr="005163C6">
        <w:rPr>
          <w:b/>
          <w:bCs/>
          <w:sz w:val="24"/>
          <w:szCs w:val="24"/>
          <w:u w:val="single"/>
        </w:rPr>
        <w:t xml:space="preserve"> til </w:t>
      </w:r>
      <w:r w:rsidR="00BA52B6" w:rsidRPr="005163C6">
        <w:rPr>
          <w:b/>
          <w:bCs/>
          <w:sz w:val="24"/>
          <w:szCs w:val="24"/>
          <w:u w:val="single"/>
        </w:rPr>
        <w:t>overordne</w:t>
      </w:r>
      <w:r w:rsidR="002D468A" w:rsidRPr="005163C6">
        <w:rPr>
          <w:b/>
          <w:bCs/>
          <w:sz w:val="24"/>
          <w:szCs w:val="24"/>
          <w:u w:val="single"/>
        </w:rPr>
        <w:t>t</w:t>
      </w:r>
      <w:r w:rsidR="00BA52B6" w:rsidRPr="005163C6">
        <w:rPr>
          <w:b/>
          <w:bCs/>
          <w:sz w:val="24"/>
          <w:szCs w:val="24"/>
          <w:u w:val="single"/>
        </w:rPr>
        <w:t xml:space="preserve"> del</w:t>
      </w:r>
      <w:r w:rsidR="00CC1367">
        <w:rPr>
          <w:b/>
          <w:bCs/>
          <w:sz w:val="24"/>
          <w:szCs w:val="24"/>
          <w:u w:val="single"/>
        </w:rPr>
        <w:t>)</w:t>
      </w:r>
    </w:p>
    <w:p w14:paraId="23B20113" w14:textId="493D05BA" w:rsidR="00BA52B6" w:rsidRPr="00E13391" w:rsidRDefault="008363BD" w:rsidP="00E13391">
      <w:pPr>
        <w:pStyle w:val="Ingenmellomrom"/>
        <w:ind w:left="708"/>
        <w:rPr>
          <w:i/>
          <w:iCs/>
        </w:rPr>
      </w:pPr>
      <w:r>
        <w:rPr>
          <w:i/>
          <w:iCs/>
        </w:rPr>
        <w:t>«</w:t>
      </w:r>
      <w:r w:rsidR="00E13391" w:rsidRPr="00E13391">
        <w:rPr>
          <w:i/>
          <w:iCs/>
        </w:rPr>
        <w:t>Kritisk tenkning skjer alltid ut fra et grunnsyn, vitenskapen og fornuften er ikke nøytrale. Det innebærer at på en kristen skole vil elevene lære å se etter livssynsmomenter som ligger til grunn for kunnskapen og også å bli bevisst grunnlaget for sin egen kritiske tenkning.</w:t>
      </w:r>
      <w:r>
        <w:rPr>
          <w:i/>
          <w:iCs/>
        </w:rPr>
        <w:t>»</w:t>
      </w:r>
    </w:p>
    <w:p w14:paraId="14911513" w14:textId="66D58437" w:rsidR="000C4252" w:rsidRDefault="000C4252" w:rsidP="00FD7536">
      <w:pPr>
        <w:pStyle w:val="Ingenmellomrom"/>
      </w:pPr>
    </w:p>
    <w:p w14:paraId="283E1078" w14:textId="680EDCA6" w:rsidR="00525A5B" w:rsidRPr="000F356C" w:rsidRDefault="004F38A6" w:rsidP="00A809DF">
      <w:pPr>
        <w:pStyle w:val="Ingenmellomrom"/>
        <w:numPr>
          <w:ilvl w:val="0"/>
          <w:numId w:val="5"/>
        </w:numPr>
        <w:rPr>
          <w:b/>
          <w:bCs/>
          <w:i/>
          <w:iCs/>
        </w:rPr>
      </w:pPr>
      <w:r w:rsidRPr="000F356C">
        <w:rPr>
          <w:b/>
          <w:bCs/>
          <w:i/>
          <w:iCs/>
          <w:u w:val="single"/>
        </w:rPr>
        <w:t>Spørsmål</w:t>
      </w:r>
      <w:r w:rsidRPr="000F356C">
        <w:rPr>
          <w:b/>
          <w:bCs/>
          <w:i/>
          <w:iCs/>
        </w:rPr>
        <w:t xml:space="preserve">: </w:t>
      </w:r>
      <w:r w:rsidR="00A809DF" w:rsidRPr="000F356C">
        <w:rPr>
          <w:b/>
          <w:bCs/>
          <w:i/>
          <w:iCs/>
        </w:rPr>
        <w:t xml:space="preserve">Hvilke </w:t>
      </w:r>
      <w:r w:rsidR="003E7089" w:rsidRPr="000F356C">
        <w:rPr>
          <w:b/>
          <w:bCs/>
          <w:i/>
          <w:iCs/>
        </w:rPr>
        <w:t xml:space="preserve">grunnleggende </w:t>
      </w:r>
      <w:r w:rsidR="00E02543" w:rsidRPr="000F356C">
        <w:rPr>
          <w:b/>
          <w:bCs/>
          <w:i/>
          <w:iCs/>
        </w:rPr>
        <w:t xml:space="preserve">overbevisninger og </w:t>
      </w:r>
      <w:r w:rsidR="003E7089" w:rsidRPr="000F356C">
        <w:rPr>
          <w:b/>
          <w:bCs/>
          <w:i/>
          <w:iCs/>
        </w:rPr>
        <w:t xml:space="preserve">perspektiver ligger bak denne </w:t>
      </w:r>
      <w:r w:rsidR="001F5896" w:rsidRPr="000F356C">
        <w:rPr>
          <w:b/>
          <w:bCs/>
          <w:i/>
          <w:iCs/>
        </w:rPr>
        <w:t xml:space="preserve">viktige </w:t>
      </w:r>
      <w:r w:rsidR="00E02543" w:rsidRPr="000F356C">
        <w:rPr>
          <w:b/>
          <w:bCs/>
          <w:i/>
          <w:iCs/>
        </w:rPr>
        <w:t>formuleringen</w:t>
      </w:r>
      <w:r w:rsidR="008363BD" w:rsidRPr="000F356C">
        <w:rPr>
          <w:b/>
          <w:bCs/>
          <w:i/>
          <w:iCs/>
        </w:rPr>
        <w:t xml:space="preserve"> fra KFF</w:t>
      </w:r>
      <w:r w:rsidR="00E02543" w:rsidRPr="000F356C">
        <w:rPr>
          <w:b/>
          <w:bCs/>
          <w:i/>
          <w:iCs/>
        </w:rPr>
        <w:t>?</w:t>
      </w:r>
      <w:r w:rsidR="005F1159" w:rsidRPr="000F356C">
        <w:rPr>
          <w:b/>
          <w:bCs/>
          <w:i/>
          <w:iCs/>
        </w:rPr>
        <w:t xml:space="preserve"> Hvordan ser du på denne formuleringen?</w:t>
      </w:r>
    </w:p>
    <w:p w14:paraId="38D073D1" w14:textId="77777777" w:rsidR="008C571B" w:rsidRDefault="008C571B" w:rsidP="00FD7536">
      <w:pPr>
        <w:pStyle w:val="Ingenmellomrom"/>
      </w:pPr>
    </w:p>
    <w:p w14:paraId="72FFB241" w14:textId="153B38E8" w:rsidR="00BA52B6" w:rsidRPr="00906EDE" w:rsidRDefault="00D20CFD" w:rsidP="00FD7536">
      <w:pPr>
        <w:pStyle w:val="Ingenmellomrom"/>
        <w:rPr>
          <w:b/>
          <w:bCs/>
          <w:sz w:val="24"/>
          <w:szCs w:val="24"/>
        </w:rPr>
      </w:pPr>
      <w:r w:rsidRPr="00906EDE">
        <w:rPr>
          <w:b/>
          <w:bCs/>
          <w:sz w:val="24"/>
          <w:szCs w:val="24"/>
        </w:rPr>
        <w:t xml:space="preserve">5. </w:t>
      </w:r>
      <w:r w:rsidR="00906EDE" w:rsidRPr="00906EDE">
        <w:rPr>
          <w:b/>
          <w:bCs/>
          <w:sz w:val="24"/>
          <w:szCs w:val="24"/>
          <w:u w:val="single"/>
        </w:rPr>
        <w:t>Noen p</w:t>
      </w:r>
      <w:r w:rsidR="00BA52B6" w:rsidRPr="00906EDE">
        <w:rPr>
          <w:b/>
          <w:bCs/>
          <w:sz w:val="24"/>
          <w:szCs w:val="24"/>
          <w:u w:val="single"/>
        </w:rPr>
        <w:t>rinsipielle refleksjoner</w:t>
      </w:r>
      <w:r w:rsidRPr="00906EDE">
        <w:rPr>
          <w:b/>
          <w:bCs/>
          <w:sz w:val="24"/>
          <w:szCs w:val="24"/>
          <w:u w:val="single"/>
        </w:rPr>
        <w:t xml:space="preserve"> </w:t>
      </w:r>
      <w:r w:rsidR="00525A61">
        <w:rPr>
          <w:b/>
          <w:bCs/>
          <w:sz w:val="24"/>
          <w:szCs w:val="24"/>
          <w:u w:val="single"/>
        </w:rPr>
        <w:t xml:space="preserve">på bakgrunn av </w:t>
      </w:r>
      <w:r w:rsidR="0075086C" w:rsidRPr="00906EDE">
        <w:rPr>
          <w:b/>
          <w:bCs/>
          <w:sz w:val="24"/>
          <w:szCs w:val="24"/>
          <w:u w:val="single"/>
        </w:rPr>
        <w:t xml:space="preserve">KFFs </w:t>
      </w:r>
      <w:r w:rsidR="00525A61">
        <w:rPr>
          <w:b/>
          <w:bCs/>
          <w:sz w:val="24"/>
          <w:szCs w:val="24"/>
          <w:u w:val="single"/>
        </w:rPr>
        <w:t>nøkkelformulering</w:t>
      </w:r>
    </w:p>
    <w:p w14:paraId="60B70227" w14:textId="610B2FE7" w:rsidR="00425669" w:rsidRDefault="002C6D25" w:rsidP="00360787">
      <w:pPr>
        <w:pStyle w:val="Ingenmellomrom"/>
        <w:numPr>
          <w:ilvl w:val="0"/>
          <w:numId w:val="4"/>
        </w:numPr>
      </w:pPr>
      <w:r w:rsidRPr="00605337">
        <w:rPr>
          <w:u w:val="single"/>
        </w:rPr>
        <w:t>Kritisk tenkning preges av at rasjonaliteten har to nivåer</w:t>
      </w:r>
      <w:r>
        <w:t>:</w:t>
      </w:r>
    </w:p>
    <w:p w14:paraId="0539946D" w14:textId="06DE2C55" w:rsidR="002C6D25" w:rsidRDefault="00605337" w:rsidP="002C6D25">
      <w:pPr>
        <w:pStyle w:val="Ingenmellomrom"/>
        <w:numPr>
          <w:ilvl w:val="1"/>
          <w:numId w:val="4"/>
        </w:numPr>
      </w:pPr>
      <w:r>
        <w:t xml:space="preserve">Vi lever i en </w:t>
      </w:r>
      <w:r w:rsidR="00B129B9">
        <w:t xml:space="preserve">felles </w:t>
      </w:r>
      <w:r w:rsidR="00883BE0">
        <w:t>(</w:t>
      </w:r>
      <w:r w:rsidR="000E1146">
        <w:t>rasjonell</w:t>
      </w:r>
      <w:r w:rsidR="00883BE0">
        <w:t>)</w:t>
      </w:r>
      <w:r w:rsidR="000E1146">
        <w:t xml:space="preserve"> </w:t>
      </w:r>
      <w:r w:rsidR="00B129B9">
        <w:t>virkelighet</w:t>
      </w:r>
      <w:r w:rsidR="00A87524">
        <w:t xml:space="preserve"> </w:t>
      </w:r>
      <w:r w:rsidR="009A22A6">
        <w:br/>
        <w:t>(</w:t>
      </w:r>
      <w:r w:rsidR="00393CE4">
        <w:t xml:space="preserve">å argumentere </w:t>
      </w:r>
      <w:r w:rsidR="00FB2604">
        <w:t>for at noe er rasjonelt for alle</w:t>
      </w:r>
      <w:r w:rsidR="009A22A6">
        <w:t>)</w:t>
      </w:r>
    </w:p>
    <w:p w14:paraId="6E180110" w14:textId="77777777" w:rsidR="00605337" w:rsidRDefault="00605337" w:rsidP="00605337">
      <w:pPr>
        <w:pStyle w:val="Ingenmellomrom"/>
        <w:ind w:left="1440"/>
      </w:pPr>
    </w:p>
    <w:p w14:paraId="396944E9" w14:textId="7662D67E" w:rsidR="00B129B9" w:rsidRPr="00425669" w:rsidRDefault="00A13DAA" w:rsidP="002C6D25">
      <w:pPr>
        <w:pStyle w:val="Ingenmellomrom"/>
        <w:numPr>
          <w:ilvl w:val="1"/>
          <w:numId w:val="4"/>
        </w:numPr>
      </w:pPr>
      <w:r>
        <w:t>Vi lever i</w:t>
      </w:r>
      <w:r w:rsidR="00393CE4">
        <w:t xml:space="preserve"> ulike </w:t>
      </w:r>
      <w:r w:rsidR="000E1146">
        <w:t xml:space="preserve">‘rasjonelle </w:t>
      </w:r>
      <w:r w:rsidR="003E358E">
        <w:t>tradisjoner</w:t>
      </w:r>
      <w:r w:rsidR="000E1146">
        <w:t>’</w:t>
      </w:r>
      <w:r w:rsidR="003E358E">
        <w:t xml:space="preserve"> </w:t>
      </w:r>
      <w:r w:rsidR="009A22A6">
        <w:t xml:space="preserve">– både </w:t>
      </w:r>
      <w:r w:rsidR="003E358E">
        <w:t xml:space="preserve">livssynsmessig, kulturelt og faglig </w:t>
      </w:r>
      <w:r w:rsidR="009A22A6">
        <w:br/>
        <w:t>(</w:t>
      </w:r>
      <w:r w:rsidR="003E358E">
        <w:t xml:space="preserve">å argumentere for at noe er rasjonelt </w:t>
      </w:r>
      <w:r w:rsidR="000E1146">
        <w:t xml:space="preserve">innenfor vår </w:t>
      </w:r>
      <w:r w:rsidR="00D001A6">
        <w:t>‘tradisjon’</w:t>
      </w:r>
      <w:r w:rsidR="009A22A6">
        <w:t>)</w:t>
      </w:r>
      <w:r w:rsidR="004F0986">
        <w:t>.</w:t>
      </w:r>
      <w:r w:rsidR="003E358E">
        <w:t xml:space="preserve"> </w:t>
      </w:r>
    </w:p>
    <w:p w14:paraId="29C016B6" w14:textId="77777777" w:rsidR="00605337" w:rsidRPr="00605337" w:rsidRDefault="00605337" w:rsidP="00605337">
      <w:pPr>
        <w:pStyle w:val="Ingenmellomrom"/>
        <w:ind w:left="720"/>
      </w:pPr>
    </w:p>
    <w:p w14:paraId="5F2A7DB0" w14:textId="45E87CAA" w:rsidR="00600744" w:rsidRDefault="00EC4EB7" w:rsidP="00360787">
      <w:pPr>
        <w:pStyle w:val="Ingenmellomrom"/>
        <w:numPr>
          <w:ilvl w:val="0"/>
          <w:numId w:val="4"/>
        </w:numPr>
      </w:pPr>
      <w:r>
        <w:rPr>
          <w:u w:val="single"/>
        </w:rPr>
        <w:t xml:space="preserve">Kritisk tenkning </w:t>
      </w:r>
      <w:r w:rsidR="00E376B3">
        <w:rPr>
          <w:u w:val="single"/>
        </w:rPr>
        <w:t>preges av at verdi</w:t>
      </w:r>
      <w:r w:rsidR="00A35BD6" w:rsidRPr="00600744">
        <w:rPr>
          <w:u w:val="single"/>
        </w:rPr>
        <w:t>- og livssynsnøytralitet er en umulighet</w:t>
      </w:r>
      <w:r w:rsidR="002D3AFB" w:rsidRPr="002D3AFB">
        <w:t>:</w:t>
      </w:r>
    </w:p>
    <w:p w14:paraId="23CF1974" w14:textId="78BC3FE1" w:rsidR="00A72544" w:rsidRDefault="009A22A6" w:rsidP="00A72544">
      <w:pPr>
        <w:pStyle w:val="Ingenmellomrom"/>
        <w:numPr>
          <w:ilvl w:val="1"/>
          <w:numId w:val="4"/>
        </w:numPr>
      </w:pPr>
      <w:r>
        <w:t>I</w:t>
      </w:r>
      <w:r w:rsidR="009546F6">
        <w:t xml:space="preserve">ngen tekster er nøytrale </w:t>
      </w:r>
      <w:r w:rsidR="007E5355">
        <w:t>(</w:t>
      </w:r>
      <w:r w:rsidR="00D8690C">
        <w:t xml:space="preserve">sml. </w:t>
      </w:r>
      <w:r w:rsidR="007E5355">
        <w:t>det utvidede tekst</w:t>
      </w:r>
      <w:r w:rsidR="002D3AFB">
        <w:t>begrepet)</w:t>
      </w:r>
    </w:p>
    <w:p w14:paraId="3A6F5261" w14:textId="77777777" w:rsidR="00D8690C" w:rsidRDefault="00D8690C" w:rsidP="00D8690C">
      <w:pPr>
        <w:pStyle w:val="Ingenmellomrom"/>
        <w:ind w:left="1440"/>
      </w:pPr>
    </w:p>
    <w:p w14:paraId="14183B1D" w14:textId="567E81D9" w:rsidR="00BA52B6" w:rsidRDefault="00CD1207" w:rsidP="00A72544">
      <w:pPr>
        <w:pStyle w:val="Ingenmellomrom"/>
        <w:numPr>
          <w:ilvl w:val="1"/>
          <w:numId w:val="4"/>
        </w:numPr>
      </w:pPr>
      <w:r>
        <w:t>A</w:t>
      </w:r>
      <w:r w:rsidR="009546F6">
        <w:t>lle mennesker har et livssyn</w:t>
      </w:r>
      <w:r w:rsidR="00CD0DBE">
        <w:t xml:space="preserve"> (mer eller mindre </w:t>
      </w:r>
      <w:r w:rsidR="004F1E04">
        <w:t xml:space="preserve">* </w:t>
      </w:r>
      <w:r w:rsidR="00CD0DBE">
        <w:t>helhetlig</w:t>
      </w:r>
      <w:r w:rsidR="007E5355">
        <w:t xml:space="preserve"> </w:t>
      </w:r>
      <w:r w:rsidR="004F1E04">
        <w:t xml:space="preserve">og * </w:t>
      </w:r>
      <w:r w:rsidR="007E5355">
        <w:t>bevisst)</w:t>
      </w:r>
    </w:p>
    <w:p w14:paraId="2CF8AAAE" w14:textId="77777777" w:rsidR="00CD0DBE" w:rsidRDefault="00CD0DBE" w:rsidP="00CD0DBE">
      <w:pPr>
        <w:pStyle w:val="Ingenmellomrom"/>
        <w:ind w:left="720"/>
      </w:pPr>
    </w:p>
    <w:p w14:paraId="028D52FD" w14:textId="73510A88" w:rsidR="00C65616" w:rsidRDefault="00C65616" w:rsidP="00360787">
      <w:pPr>
        <w:pStyle w:val="Ingenmellomrom"/>
        <w:numPr>
          <w:ilvl w:val="0"/>
          <w:numId w:val="4"/>
        </w:numPr>
      </w:pPr>
      <w:r w:rsidRPr="002D3AFB">
        <w:rPr>
          <w:u w:val="single"/>
        </w:rPr>
        <w:t>Livssynsbegrepet er fruktbart</w:t>
      </w:r>
      <w:r w:rsidR="00E900A5" w:rsidRPr="002D3AFB">
        <w:rPr>
          <w:u w:val="single"/>
        </w:rPr>
        <w:t xml:space="preserve"> som verktøy i kritisk tenkning</w:t>
      </w:r>
      <w:r w:rsidR="00CA1B3E">
        <w:rPr>
          <w:u w:val="single"/>
        </w:rPr>
        <w:t>, for å avdekke ulike grunnsyn</w:t>
      </w:r>
      <w:r w:rsidR="00992154">
        <w:t>:</w:t>
      </w:r>
    </w:p>
    <w:p w14:paraId="6DE9F18A" w14:textId="19A5A799" w:rsidR="00800BCE" w:rsidRDefault="00917199" w:rsidP="0002715E">
      <w:pPr>
        <w:pStyle w:val="Ingenmellomrom"/>
        <w:numPr>
          <w:ilvl w:val="1"/>
          <w:numId w:val="4"/>
        </w:numPr>
      </w:pPr>
      <w:r>
        <w:t xml:space="preserve">Livssyn inkluderer </w:t>
      </w:r>
      <w:r w:rsidR="00800BCE">
        <w:t>både religiø</w:t>
      </w:r>
      <w:r w:rsidR="000C2CB6">
        <w:t>se og sekulære livssyn (</w:t>
      </w:r>
      <w:r w:rsidR="001D33AB">
        <w:t>sml. «</w:t>
      </w:r>
      <w:r w:rsidR="000C2CB6">
        <w:t>livssynsskjemaet</w:t>
      </w:r>
      <w:r w:rsidR="001D33AB">
        <w:t>» til Per M Aadnanes</w:t>
      </w:r>
      <w:r w:rsidR="000C2CB6">
        <w:t>)</w:t>
      </w:r>
    </w:p>
    <w:p w14:paraId="4AD052B0" w14:textId="77777777" w:rsidR="000C2CB6" w:rsidRDefault="000C2CB6" w:rsidP="00D0465C">
      <w:pPr>
        <w:pStyle w:val="Ingenmellomrom"/>
        <w:ind w:left="1440"/>
      </w:pPr>
    </w:p>
    <w:p w14:paraId="70E0FD98" w14:textId="4BDC3EA2" w:rsidR="0002715E" w:rsidRDefault="002D3AFB" w:rsidP="00615109">
      <w:pPr>
        <w:pStyle w:val="Ingenmellomrom"/>
        <w:numPr>
          <w:ilvl w:val="1"/>
          <w:numId w:val="4"/>
        </w:numPr>
      </w:pPr>
      <w:r>
        <w:t>Livssyn</w:t>
      </w:r>
      <w:r w:rsidR="007F53BF">
        <w:t>smomenter inkluderer verdier</w:t>
      </w:r>
      <w:r w:rsidR="00AC78EC">
        <w:t>, menneskesyn</w:t>
      </w:r>
      <w:r w:rsidR="00A52458">
        <w:t>, virkelighetsforståelse og tro (</w:t>
      </w:r>
      <w:r w:rsidR="001D33AB">
        <w:t>sml. «</w:t>
      </w:r>
      <w:r w:rsidR="00A52458">
        <w:t>l</w:t>
      </w:r>
      <w:r w:rsidR="0002715E">
        <w:t>ivssynspyramiden</w:t>
      </w:r>
      <w:r w:rsidR="001D33AB">
        <w:t>» til M S Dahle</w:t>
      </w:r>
      <w:r w:rsidR="00A52458">
        <w:t>)</w:t>
      </w:r>
    </w:p>
    <w:p w14:paraId="0EECBF16" w14:textId="77777777" w:rsidR="00600744" w:rsidRDefault="00600744" w:rsidP="00600744">
      <w:pPr>
        <w:pStyle w:val="Ingenmellomrom"/>
        <w:ind w:left="720"/>
      </w:pPr>
    </w:p>
    <w:p w14:paraId="172EF3D3" w14:textId="2CC674BD" w:rsidR="00031B9D" w:rsidRDefault="00031B9D" w:rsidP="00360787">
      <w:pPr>
        <w:pStyle w:val="Ingenmellomrom"/>
        <w:numPr>
          <w:ilvl w:val="0"/>
          <w:numId w:val="4"/>
        </w:numPr>
      </w:pPr>
      <w:r w:rsidRPr="00E637A7">
        <w:rPr>
          <w:u w:val="single"/>
        </w:rPr>
        <w:t xml:space="preserve">I et livssynsåpent samfunn er </w:t>
      </w:r>
      <w:r w:rsidR="001E6D76">
        <w:rPr>
          <w:u w:val="single"/>
        </w:rPr>
        <w:t xml:space="preserve">det </w:t>
      </w:r>
      <w:r w:rsidRPr="00E637A7">
        <w:rPr>
          <w:u w:val="single"/>
        </w:rPr>
        <w:t xml:space="preserve">ønskelig med </w:t>
      </w:r>
      <w:r w:rsidR="001D33AB">
        <w:rPr>
          <w:u w:val="single"/>
        </w:rPr>
        <w:t xml:space="preserve">mest mulig </w:t>
      </w:r>
      <w:r w:rsidRPr="00E637A7">
        <w:rPr>
          <w:u w:val="single"/>
        </w:rPr>
        <w:t>åpenhet om</w:t>
      </w:r>
      <w:r w:rsidR="0077571A" w:rsidRPr="00E637A7">
        <w:rPr>
          <w:u w:val="single"/>
        </w:rPr>
        <w:t xml:space="preserve"> </w:t>
      </w:r>
      <w:r w:rsidR="00154512">
        <w:rPr>
          <w:u w:val="single"/>
        </w:rPr>
        <w:t xml:space="preserve">ulike grunnsyn / ulike grunnleggende </w:t>
      </w:r>
      <w:r w:rsidR="00557020" w:rsidRPr="00E637A7">
        <w:rPr>
          <w:u w:val="single"/>
        </w:rPr>
        <w:t>perspektiver</w:t>
      </w:r>
      <w:r w:rsidR="002C1FBE">
        <w:rPr>
          <w:u w:val="single"/>
        </w:rPr>
        <w:t xml:space="preserve"> i kritisk tenkning</w:t>
      </w:r>
      <w:r w:rsidR="00E637A7">
        <w:t>.</w:t>
      </w:r>
    </w:p>
    <w:p w14:paraId="414DECE7" w14:textId="77777777" w:rsidR="003D3D20" w:rsidRDefault="003D3D20" w:rsidP="003D3D20">
      <w:pPr>
        <w:pStyle w:val="Ingenmellomrom"/>
        <w:ind w:left="720"/>
      </w:pPr>
    </w:p>
    <w:p w14:paraId="6305D9A6" w14:textId="2A00B40E" w:rsidR="003D3D20" w:rsidRDefault="003D3D20" w:rsidP="00360787">
      <w:pPr>
        <w:pStyle w:val="Ingenmellomrom"/>
        <w:numPr>
          <w:ilvl w:val="0"/>
          <w:numId w:val="4"/>
        </w:numPr>
      </w:pPr>
      <w:r w:rsidRPr="00E637A7">
        <w:rPr>
          <w:u w:val="single"/>
        </w:rPr>
        <w:t xml:space="preserve">I et livssynsåpent samfunn er det naturlig </w:t>
      </w:r>
      <w:r w:rsidR="007C230D">
        <w:rPr>
          <w:u w:val="single"/>
        </w:rPr>
        <w:t xml:space="preserve">og nødvendig </w:t>
      </w:r>
      <w:r w:rsidRPr="00E637A7">
        <w:rPr>
          <w:u w:val="single"/>
        </w:rPr>
        <w:t>med gjensidig livssynskritikk</w:t>
      </w:r>
      <w:r w:rsidR="00733277">
        <w:rPr>
          <w:u w:val="single"/>
        </w:rPr>
        <w:t xml:space="preserve"> </w:t>
      </w:r>
      <w:r w:rsidR="004D5040">
        <w:rPr>
          <w:u w:val="single"/>
        </w:rPr>
        <w:t xml:space="preserve">– </w:t>
      </w:r>
      <w:r w:rsidR="00733277">
        <w:rPr>
          <w:u w:val="single"/>
        </w:rPr>
        <w:t>med kritisk tenkning som sentral</w:t>
      </w:r>
      <w:r w:rsidR="001B7071">
        <w:rPr>
          <w:u w:val="single"/>
        </w:rPr>
        <w:t>t element</w:t>
      </w:r>
      <w:r w:rsidR="00E637A7">
        <w:t>.</w:t>
      </w:r>
    </w:p>
    <w:p w14:paraId="0D228AC3" w14:textId="77777777" w:rsidR="00031B9D" w:rsidRPr="00031B9D" w:rsidRDefault="00031B9D" w:rsidP="00031B9D">
      <w:pPr>
        <w:pStyle w:val="Ingenmellomrom"/>
        <w:ind w:left="720"/>
      </w:pPr>
    </w:p>
    <w:p w14:paraId="30C06517" w14:textId="1E165151" w:rsidR="00AC78EC" w:rsidRDefault="00615109" w:rsidP="00360787">
      <w:pPr>
        <w:pStyle w:val="Ingenmellomrom"/>
        <w:numPr>
          <w:ilvl w:val="0"/>
          <w:numId w:val="4"/>
        </w:numPr>
      </w:pPr>
      <w:r w:rsidRPr="00C83F7D">
        <w:rPr>
          <w:u w:val="single"/>
        </w:rPr>
        <w:t>Kristen tro som livssy</w:t>
      </w:r>
      <w:r w:rsidR="00055C67" w:rsidRPr="00C83F7D">
        <w:rPr>
          <w:u w:val="single"/>
        </w:rPr>
        <w:t>n</w:t>
      </w:r>
      <w:r w:rsidR="001B6EF7">
        <w:rPr>
          <w:u w:val="single"/>
        </w:rPr>
        <w:t xml:space="preserve"> </w:t>
      </w:r>
      <w:r w:rsidR="00E04602">
        <w:rPr>
          <w:u w:val="single"/>
        </w:rPr>
        <w:t xml:space="preserve">er et legitimt utgangspunkt for kritisk </w:t>
      </w:r>
      <w:r w:rsidR="009312A5">
        <w:rPr>
          <w:u w:val="single"/>
        </w:rPr>
        <w:t xml:space="preserve">tenkning / </w:t>
      </w:r>
      <w:r w:rsidR="00E04602">
        <w:rPr>
          <w:u w:val="single"/>
        </w:rPr>
        <w:t>refleksjon</w:t>
      </w:r>
      <w:r w:rsidR="00055C67">
        <w:t>:</w:t>
      </w:r>
    </w:p>
    <w:p w14:paraId="61002EA7" w14:textId="1A2C1E02" w:rsidR="00BC1F25" w:rsidRDefault="00031B9D" w:rsidP="00055C67">
      <w:pPr>
        <w:pStyle w:val="Ingenmellomrom"/>
        <w:numPr>
          <w:ilvl w:val="1"/>
          <w:numId w:val="4"/>
        </w:numPr>
      </w:pPr>
      <w:r>
        <w:t xml:space="preserve">med utgangspunkt i det kristne livssynet som </w:t>
      </w:r>
      <w:r w:rsidR="00CA6AC5">
        <w:t xml:space="preserve">en </w:t>
      </w:r>
      <w:r w:rsidR="00CA6AC5" w:rsidRPr="00031B9D">
        <w:rPr>
          <w:i/>
          <w:iCs/>
        </w:rPr>
        <w:t>l</w:t>
      </w:r>
      <w:r w:rsidR="00BC1F25" w:rsidRPr="00031B9D">
        <w:rPr>
          <w:i/>
          <w:iCs/>
        </w:rPr>
        <w:t>ære</w:t>
      </w:r>
      <w:r>
        <w:t xml:space="preserve"> (sml. de tre trosartiklene)</w:t>
      </w:r>
      <w:r w:rsidR="00BC1F25">
        <w:t xml:space="preserve"> </w:t>
      </w:r>
    </w:p>
    <w:p w14:paraId="69D8C17D" w14:textId="77777777" w:rsidR="004B0478" w:rsidRDefault="004B0478" w:rsidP="004B0478">
      <w:pPr>
        <w:pStyle w:val="Ingenmellomrom"/>
        <w:ind w:left="1440"/>
      </w:pPr>
    </w:p>
    <w:p w14:paraId="4599E6A6" w14:textId="34A3C81B" w:rsidR="00CE6753" w:rsidRDefault="00031B9D" w:rsidP="00055C67">
      <w:pPr>
        <w:pStyle w:val="Ingenmellomrom"/>
        <w:numPr>
          <w:ilvl w:val="1"/>
          <w:numId w:val="4"/>
        </w:numPr>
      </w:pPr>
      <w:r>
        <w:t xml:space="preserve">med </w:t>
      </w:r>
      <w:r w:rsidR="004B0478">
        <w:t xml:space="preserve">utgangspunkt i det </w:t>
      </w:r>
      <w:r>
        <w:t xml:space="preserve">kristne livssynet </w:t>
      </w:r>
      <w:r w:rsidR="004B0478">
        <w:t xml:space="preserve">som </w:t>
      </w:r>
      <w:r w:rsidR="00CA6AC5">
        <w:t xml:space="preserve">en </w:t>
      </w:r>
      <w:r w:rsidR="00CA6AC5" w:rsidRPr="004B0478">
        <w:rPr>
          <w:i/>
          <w:iCs/>
        </w:rPr>
        <w:t>f</w:t>
      </w:r>
      <w:r w:rsidR="00CE6753" w:rsidRPr="004B0478">
        <w:rPr>
          <w:i/>
          <w:iCs/>
        </w:rPr>
        <w:t>ortelling</w:t>
      </w:r>
      <w:r w:rsidR="004B0478">
        <w:t xml:space="preserve"> (sml. den store fortellingen</w:t>
      </w:r>
      <w:r w:rsidR="00297235">
        <w:t xml:space="preserve"> – skapelse, fall, frelse, fullendelse)</w:t>
      </w:r>
    </w:p>
    <w:p w14:paraId="528F28B6" w14:textId="77777777" w:rsidR="004B0478" w:rsidRDefault="004B0478" w:rsidP="004B0478">
      <w:pPr>
        <w:pStyle w:val="Ingenmellomrom"/>
        <w:ind w:left="1440"/>
      </w:pPr>
    </w:p>
    <w:p w14:paraId="1EBB5B1F" w14:textId="5B110FDD" w:rsidR="002E6DF5" w:rsidRDefault="004B0478" w:rsidP="0077571A">
      <w:pPr>
        <w:pStyle w:val="Ingenmellomrom"/>
        <w:numPr>
          <w:ilvl w:val="1"/>
          <w:numId w:val="4"/>
        </w:numPr>
      </w:pPr>
      <w:r>
        <w:t>med utgangspunkt i d</w:t>
      </w:r>
      <w:r w:rsidR="00031B9D">
        <w:t xml:space="preserve">et kristne livssynet </w:t>
      </w:r>
      <w:r>
        <w:t xml:space="preserve">som </w:t>
      </w:r>
      <w:r w:rsidR="00CA6AC5">
        <w:t xml:space="preserve">er en </w:t>
      </w:r>
      <w:r w:rsidR="00CA6AC5" w:rsidRPr="009A3BED">
        <w:rPr>
          <w:i/>
          <w:iCs/>
        </w:rPr>
        <w:t>l</w:t>
      </w:r>
      <w:r w:rsidR="00BC1F25" w:rsidRPr="009A3BED">
        <w:rPr>
          <w:i/>
          <w:iCs/>
        </w:rPr>
        <w:t>evemåte</w:t>
      </w:r>
      <w:r w:rsidR="00297235">
        <w:t xml:space="preserve"> (</w:t>
      </w:r>
      <w:r w:rsidR="009312A5">
        <w:t xml:space="preserve">sml. </w:t>
      </w:r>
      <w:r w:rsidR="00EB3E3E">
        <w:t xml:space="preserve">luthersk kallsetikk og </w:t>
      </w:r>
      <w:r w:rsidR="00FF0A8F">
        <w:t>Kristi etterfølgelse</w:t>
      </w:r>
      <w:r w:rsidR="0077571A">
        <w:t>)</w:t>
      </w:r>
      <w:r w:rsidR="00FF0A8F">
        <w:t xml:space="preserve"> </w:t>
      </w:r>
    </w:p>
    <w:p w14:paraId="145ED7CB" w14:textId="4D67049E" w:rsidR="001B7071" w:rsidRDefault="001B7071" w:rsidP="00FD7536">
      <w:pPr>
        <w:pStyle w:val="Ingenmellomrom"/>
      </w:pPr>
    </w:p>
    <w:p w14:paraId="0428F2D9" w14:textId="7F185F0E" w:rsidR="00881806" w:rsidRPr="000F356C" w:rsidRDefault="004F38A6" w:rsidP="003509F8">
      <w:pPr>
        <w:pStyle w:val="Ingenmellomrom"/>
        <w:numPr>
          <w:ilvl w:val="0"/>
          <w:numId w:val="5"/>
        </w:numPr>
        <w:rPr>
          <w:i/>
          <w:iCs/>
        </w:rPr>
      </w:pPr>
      <w:r w:rsidRPr="000F356C">
        <w:rPr>
          <w:b/>
          <w:bCs/>
          <w:i/>
          <w:iCs/>
          <w:u w:val="single"/>
        </w:rPr>
        <w:t>Spørsmål</w:t>
      </w:r>
      <w:r w:rsidRPr="000F356C">
        <w:rPr>
          <w:b/>
          <w:bCs/>
          <w:i/>
          <w:iCs/>
        </w:rPr>
        <w:t xml:space="preserve">: </w:t>
      </w:r>
      <w:r w:rsidR="00562E84" w:rsidRPr="000F356C">
        <w:rPr>
          <w:b/>
          <w:bCs/>
          <w:i/>
          <w:iCs/>
        </w:rPr>
        <w:t xml:space="preserve">I hvilken grad er du enig i disse prinsipielle refleksjonene? </w:t>
      </w:r>
    </w:p>
    <w:p w14:paraId="754E06C7" w14:textId="77777777" w:rsidR="00881806" w:rsidRDefault="00881806" w:rsidP="00FD7536">
      <w:pPr>
        <w:pStyle w:val="Ingenmellomrom"/>
      </w:pPr>
    </w:p>
    <w:p w14:paraId="0CACCA67" w14:textId="77777777" w:rsidR="000911CA" w:rsidRPr="00D577F9" w:rsidRDefault="00C456B4" w:rsidP="00FD7536">
      <w:pPr>
        <w:pStyle w:val="Ingenmellomrom"/>
        <w:rPr>
          <w:b/>
          <w:bCs/>
          <w:sz w:val="24"/>
          <w:szCs w:val="24"/>
        </w:rPr>
      </w:pPr>
      <w:r w:rsidRPr="00D577F9">
        <w:rPr>
          <w:b/>
          <w:bCs/>
          <w:sz w:val="24"/>
          <w:szCs w:val="24"/>
        </w:rPr>
        <w:t xml:space="preserve">6. </w:t>
      </w:r>
      <w:r w:rsidR="00845026" w:rsidRPr="00D577F9">
        <w:rPr>
          <w:b/>
          <w:bCs/>
          <w:sz w:val="24"/>
          <w:szCs w:val="24"/>
          <w:u w:val="single"/>
        </w:rPr>
        <w:t xml:space="preserve">Kritisk tenkning i klasserommet - </w:t>
      </w:r>
      <w:r w:rsidR="000911CA" w:rsidRPr="00D577F9">
        <w:rPr>
          <w:b/>
          <w:bCs/>
          <w:sz w:val="24"/>
          <w:szCs w:val="24"/>
          <w:u w:val="single"/>
        </w:rPr>
        <w:t>p</w:t>
      </w:r>
      <w:r w:rsidR="00F92D85" w:rsidRPr="00D577F9">
        <w:rPr>
          <w:b/>
          <w:bCs/>
          <w:sz w:val="24"/>
          <w:szCs w:val="24"/>
          <w:u w:val="single"/>
        </w:rPr>
        <w:t>raktiske råd</w:t>
      </w:r>
      <w:r w:rsidR="000911CA" w:rsidRPr="00D577F9">
        <w:rPr>
          <w:b/>
          <w:bCs/>
          <w:sz w:val="24"/>
          <w:szCs w:val="24"/>
        </w:rPr>
        <w:t xml:space="preserve">. </w:t>
      </w:r>
    </w:p>
    <w:p w14:paraId="4C3655F5" w14:textId="379FE8A5" w:rsidR="00F92D85" w:rsidRDefault="000911CA" w:rsidP="00D577F9">
      <w:pPr>
        <w:pStyle w:val="Ingenmellomrom"/>
        <w:ind w:firstLine="708"/>
      </w:pPr>
      <w:r>
        <w:t>S</w:t>
      </w:r>
      <w:r w:rsidR="00F92D85">
        <w:t xml:space="preserve">e </w:t>
      </w:r>
      <w:r>
        <w:t>vedlegg</w:t>
      </w:r>
    </w:p>
    <w:p w14:paraId="423DD0BC" w14:textId="77777777" w:rsidR="007D57FB" w:rsidRDefault="007D57FB" w:rsidP="00FD7536">
      <w:pPr>
        <w:pStyle w:val="Ingenmellomrom"/>
      </w:pPr>
    </w:p>
    <w:p w14:paraId="06876039" w14:textId="77777777" w:rsidR="001D0D2E" w:rsidRDefault="00694267" w:rsidP="001D0D2E">
      <w:pPr>
        <w:pStyle w:val="Ingenmellomrom"/>
        <w:rPr>
          <w:b/>
          <w:bCs/>
          <w:sz w:val="24"/>
          <w:szCs w:val="24"/>
          <w:u w:val="single"/>
        </w:rPr>
      </w:pPr>
      <w:r w:rsidRPr="00694267">
        <w:rPr>
          <w:b/>
          <w:bCs/>
          <w:sz w:val="24"/>
          <w:szCs w:val="24"/>
        </w:rPr>
        <w:t xml:space="preserve">7. </w:t>
      </w:r>
      <w:r w:rsidR="004206C5" w:rsidRPr="00694267">
        <w:rPr>
          <w:b/>
          <w:bCs/>
          <w:sz w:val="24"/>
          <w:szCs w:val="24"/>
          <w:u w:val="single"/>
        </w:rPr>
        <w:t>Anbefalt</w:t>
      </w:r>
      <w:r w:rsidR="003F0089" w:rsidRPr="00694267">
        <w:rPr>
          <w:b/>
          <w:bCs/>
          <w:sz w:val="24"/>
          <w:szCs w:val="24"/>
          <w:u w:val="single"/>
        </w:rPr>
        <w:t>e</w:t>
      </w:r>
      <w:r w:rsidR="004206C5" w:rsidRPr="00694267">
        <w:rPr>
          <w:b/>
          <w:bCs/>
          <w:sz w:val="24"/>
          <w:szCs w:val="24"/>
          <w:u w:val="single"/>
        </w:rPr>
        <w:t xml:space="preserve"> </w:t>
      </w:r>
      <w:r w:rsidR="003F0089" w:rsidRPr="00694267">
        <w:rPr>
          <w:b/>
          <w:bCs/>
          <w:sz w:val="24"/>
          <w:szCs w:val="24"/>
          <w:u w:val="single"/>
        </w:rPr>
        <w:t>ressurser</w:t>
      </w:r>
      <w:r w:rsidR="000E12D8" w:rsidRPr="00694267">
        <w:rPr>
          <w:b/>
          <w:bCs/>
          <w:sz w:val="24"/>
          <w:szCs w:val="24"/>
        </w:rPr>
        <w:t>:</w:t>
      </w:r>
    </w:p>
    <w:p w14:paraId="5FC06011" w14:textId="22A3F2B4" w:rsidR="00691D1E" w:rsidRDefault="00297A52" w:rsidP="00691D1E">
      <w:pPr>
        <w:pStyle w:val="Ingenmellomrom"/>
        <w:rPr>
          <w:b/>
          <w:bCs/>
          <w:sz w:val="24"/>
          <w:szCs w:val="24"/>
          <w:u w:val="single"/>
        </w:rPr>
      </w:pPr>
      <w:r>
        <w:t xml:space="preserve">          </w:t>
      </w:r>
      <w:r w:rsidR="003509F8">
        <w:t xml:space="preserve">--- </w:t>
      </w:r>
      <w:r w:rsidR="00037664" w:rsidRPr="00A030AE">
        <w:rPr>
          <w:b/>
          <w:bCs/>
          <w:u w:val="single"/>
        </w:rPr>
        <w:t>Videoserie</w:t>
      </w:r>
      <w:r w:rsidR="00593879" w:rsidRPr="00A030AE">
        <w:rPr>
          <w:b/>
          <w:bCs/>
          <w:u w:val="single"/>
        </w:rPr>
        <w:t>r</w:t>
      </w:r>
      <w:r w:rsidR="00593879" w:rsidRPr="00A030AE">
        <w:rPr>
          <w:b/>
          <w:bCs/>
        </w:rPr>
        <w:t>:</w:t>
      </w:r>
      <w:r w:rsidR="00037664" w:rsidRPr="00A030AE">
        <w:rPr>
          <w:b/>
          <w:bCs/>
        </w:rPr>
        <w:t xml:space="preserve"> </w:t>
      </w:r>
    </w:p>
    <w:p w14:paraId="7C0BA23F" w14:textId="552267B9" w:rsidR="00691D1E" w:rsidRDefault="00037664" w:rsidP="00691D1E">
      <w:pPr>
        <w:pStyle w:val="Ingenmellomrom"/>
        <w:ind w:firstLine="708"/>
        <w:rPr>
          <w:rStyle w:val="Hyperkobling"/>
          <w:b/>
          <w:bCs/>
          <w:color w:val="auto"/>
          <w:sz w:val="24"/>
          <w:szCs w:val="24"/>
        </w:rPr>
      </w:pPr>
      <w:r w:rsidRPr="00BD0803">
        <w:rPr>
          <w:i/>
          <w:iCs/>
          <w:u w:val="single"/>
        </w:rPr>
        <w:t>«Sa du nøytral</w:t>
      </w:r>
      <w:r w:rsidR="00C83F7D" w:rsidRPr="00BD0803">
        <w:rPr>
          <w:i/>
          <w:iCs/>
          <w:u w:val="single"/>
        </w:rPr>
        <w:t>?»</w:t>
      </w:r>
      <w:r w:rsidR="00C83F7D" w:rsidRPr="00691D1E">
        <w:t xml:space="preserve"> </w:t>
      </w:r>
      <w:hyperlink r:id="rId10" w:history="1">
        <w:r w:rsidR="009312A5" w:rsidRPr="007D57FB">
          <w:rPr>
            <w:rStyle w:val="Hyperkobling"/>
          </w:rPr>
          <w:t>damaris-skole-</w:t>
        </w:r>
        <w:r w:rsidR="00413535">
          <w:rPr>
            <w:rStyle w:val="Hyperkobling"/>
          </w:rPr>
          <w:t>gr</w:t>
        </w:r>
        <w:r w:rsidR="009312A5" w:rsidRPr="007D57FB">
          <w:rPr>
            <w:rStyle w:val="Hyperkobling"/>
          </w:rPr>
          <w:t>s.no/sa-du-noytral/</w:t>
        </w:r>
      </w:hyperlink>
    </w:p>
    <w:p w14:paraId="23E59A74" w14:textId="25B604DA" w:rsidR="00B3500B" w:rsidRPr="005D1406" w:rsidRDefault="005D1406" w:rsidP="00BD0803">
      <w:pPr>
        <w:pStyle w:val="Ingenmellomrom"/>
        <w:ind w:left="708" w:firstLine="708"/>
        <w:rPr>
          <w:i/>
          <w:iCs/>
        </w:rPr>
      </w:pPr>
      <w:r>
        <w:rPr>
          <w:i/>
          <w:iCs/>
        </w:rPr>
        <w:t>Se særlig «</w:t>
      </w:r>
      <w:r w:rsidR="0080299E" w:rsidRPr="009C1C11">
        <w:rPr>
          <w:i/>
          <w:iCs/>
        </w:rPr>
        <w:t xml:space="preserve">Video 1: Livssyn, </w:t>
      </w:r>
      <w:r w:rsidR="009C1C11" w:rsidRPr="009C1C11">
        <w:rPr>
          <w:i/>
          <w:iCs/>
        </w:rPr>
        <w:t>læremidle</w:t>
      </w:r>
      <w:r w:rsidR="009C1C11">
        <w:rPr>
          <w:i/>
          <w:iCs/>
        </w:rPr>
        <w:t>r og myten om nøytralitet</w:t>
      </w:r>
      <w:r>
        <w:rPr>
          <w:i/>
          <w:iCs/>
        </w:rPr>
        <w:t>»</w:t>
      </w:r>
      <w:r w:rsidR="000256C3">
        <w:rPr>
          <w:i/>
          <w:iCs/>
        </w:rPr>
        <w:t xml:space="preserve"> (M S Dahle</w:t>
      </w:r>
      <w:r w:rsidR="009557A5">
        <w:rPr>
          <w:i/>
          <w:iCs/>
        </w:rPr>
        <w:t>, 10’34</w:t>
      </w:r>
      <w:r w:rsidR="00CA1885">
        <w:rPr>
          <w:i/>
          <w:iCs/>
        </w:rPr>
        <w:t>’’</w:t>
      </w:r>
      <w:r w:rsidR="00AD457B">
        <w:rPr>
          <w:i/>
          <w:iCs/>
        </w:rPr>
        <w:t xml:space="preserve">) </w:t>
      </w:r>
      <w:r w:rsidR="00BD0803">
        <w:rPr>
          <w:i/>
          <w:iCs/>
        </w:rPr>
        <w:tab/>
      </w:r>
      <w:hyperlink r:id="rId11" w:history="1">
        <w:r w:rsidR="00BD0803" w:rsidRPr="0048298B">
          <w:rPr>
            <w:rStyle w:val="Hyperkobling"/>
            <w:i/>
            <w:iCs/>
          </w:rPr>
          <w:t>https://youtu.be/79mxrx5G53A</w:t>
        </w:r>
      </w:hyperlink>
      <w:r w:rsidR="000256C3">
        <w:rPr>
          <w:i/>
          <w:iCs/>
        </w:rPr>
        <w:t xml:space="preserve"> </w:t>
      </w:r>
      <w:r w:rsidR="009312A5" w:rsidRPr="009C1C11">
        <w:br/>
      </w:r>
      <w:r w:rsidR="00C83F7D" w:rsidRPr="009C1C11">
        <w:t>(Egill Danielsen</w:t>
      </w:r>
      <w:r w:rsidR="00996BFD" w:rsidRPr="009C1C11">
        <w:t xml:space="preserve"> / </w:t>
      </w:r>
      <w:r w:rsidR="00C83F7D" w:rsidRPr="009C1C11">
        <w:t xml:space="preserve">NLA </w:t>
      </w:r>
      <w:r w:rsidR="00A21752" w:rsidRPr="009C1C11">
        <w:t xml:space="preserve">Høgskolen </w:t>
      </w:r>
      <w:r w:rsidR="00996BFD" w:rsidRPr="009C1C11">
        <w:t>/ Damaris Norge)</w:t>
      </w:r>
      <w:r w:rsidR="00B3500B" w:rsidRPr="009C1C11">
        <w:t xml:space="preserve"> </w:t>
      </w:r>
      <w:r w:rsidR="00F72ADA" w:rsidRPr="009C1C11">
        <w:br/>
      </w:r>
    </w:p>
    <w:p w14:paraId="40557512" w14:textId="2FCD6AD0" w:rsidR="005C3464" w:rsidRPr="007D57FB" w:rsidRDefault="00B3377F" w:rsidP="00BD0803">
      <w:pPr>
        <w:pStyle w:val="Ingenmellomrom"/>
        <w:ind w:firstLine="708"/>
      </w:pPr>
      <w:r w:rsidRPr="00BD0803">
        <w:rPr>
          <w:i/>
          <w:iCs/>
          <w:u w:val="single"/>
        </w:rPr>
        <w:t>L</w:t>
      </w:r>
      <w:r w:rsidR="00B83F76" w:rsidRPr="00BD0803">
        <w:rPr>
          <w:i/>
          <w:iCs/>
          <w:u w:val="single"/>
        </w:rPr>
        <w:t>ivssyn</w:t>
      </w:r>
      <w:r w:rsidR="00B83F76">
        <w:t xml:space="preserve"> med Bjørn Hinderaker</w:t>
      </w:r>
      <w:r w:rsidR="007927C1">
        <w:t xml:space="preserve">: </w:t>
      </w:r>
      <w:hyperlink r:id="rId12" w:history="1">
        <w:r w:rsidR="00340981" w:rsidRPr="008F2D2A">
          <w:rPr>
            <w:rStyle w:val="Hyperkobling"/>
          </w:rPr>
          <w:t>damaris.no/livssyn</w:t>
        </w:r>
      </w:hyperlink>
      <w:r w:rsidR="00340981">
        <w:t xml:space="preserve"> </w:t>
      </w:r>
      <w:bookmarkStart w:id="0" w:name="_GoBack"/>
      <w:bookmarkEnd w:id="0"/>
    </w:p>
    <w:p w14:paraId="7B517CEA" w14:textId="77777777" w:rsidR="00037664" w:rsidRPr="007D57FB" w:rsidRDefault="00037664" w:rsidP="00037664">
      <w:pPr>
        <w:pStyle w:val="Ingenmellomrom"/>
        <w:ind w:left="720"/>
      </w:pPr>
    </w:p>
    <w:p w14:paraId="62213F55" w14:textId="169DDB81" w:rsidR="004E596B" w:rsidRPr="00A030AE" w:rsidRDefault="003509F8" w:rsidP="00297A52">
      <w:pPr>
        <w:pStyle w:val="Ingenmellomrom"/>
        <w:ind w:firstLine="360"/>
        <w:rPr>
          <w:b/>
          <w:bCs/>
          <w:u w:val="single"/>
        </w:rPr>
      </w:pPr>
      <w:r w:rsidRPr="003509F8">
        <w:rPr>
          <w:b/>
          <w:bCs/>
        </w:rPr>
        <w:t xml:space="preserve">--- </w:t>
      </w:r>
      <w:r w:rsidR="004E596B" w:rsidRPr="00A030AE">
        <w:rPr>
          <w:b/>
          <w:bCs/>
          <w:u w:val="single"/>
        </w:rPr>
        <w:t>Litteratur</w:t>
      </w:r>
      <w:r w:rsidR="00A030AE" w:rsidRPr="00A030AE">
        <w:rPr>
          <w:b/>
          <w:bCs/>
        </w:rPr>
        <w:t>:</w:t>
      </w:r>
    </w:p>
    <w:p w14:paraId="20E09BB1" w14:textId="703CA8B6" w:rsidR="00642FAB" w:rsidRPr="007D57FB" w:rsidRDefault="003F0089" w:rsidP="00A35C33">
      <w:pPr>
        <w:pStyle w:val="Ingenmellomrom"/>
        <w:numPr>
          <w:ilvl w:val="0"/>
          <w:numId w:val="3"/>
        </w:numPr>
      </w:pPr>
      <w:r w:rsidRPr="007D57FB">
        <w:t xml:space="preserve">Dahle, Margunn Serigstad: </w:t>
      </w:r>
    </w:p>
    <w:p w14:paraId="2516974A" w14:textId="12FFC58D" w:rsidR="00727E5C" w:rsidRPr="007D57FB" w:rsidRDefault="0073654D" w:rsidP="00642FAB">
      <w:pPr>
        <w:pStyle w:val="Ingenmellomrom"/>
        <w:numPr>
          <w:ilvl w:val="1"/>
          <w:numId w:val="3"/>
        </w:numPr>
      </w:pPr>
      <w:r w:rsidRPr="007D57FB">
        <w:t>“Budskapet og brillene – om fag, formidling og forståelse</w:t>
      </w:r>
      <w:bookmarkStart w:id="1" w:name="_Hlk31573996"/>
      <w:r w:rsidRPr="007D57FB">
        <w:t>”</w:t>
      </w:r>
      <w:bookmarkEnd w:id="1"/>
      <w:r w:rsidR="00A35C33" w:rsidRPr="007D57FB">
        <w:t xml:space="preserve">, </w:t>
      </w:r>
      <w:r w:rsidR="003A6405" w:rsidRPr="007D57FB">
        <w:t>i</w:t>
      </w:r>
      <w:r w:rsidR="00A35C33" w:rsidRPr="007D57FB">
        <w:t>:</w:t>
      </w:r>
      <w:r w:rsidR="003A6405" w:rsidRPr="007D57FB">
        <w:t xml:space="preserve"> </w:t>
      </w:r>
      <w:r w:rsidR="00F25BFB">
        <w:t xml:space="preserve">M. S. Dahle (red.) </w:t>
      </w:r>
      <w:r w:rsidR="004911D8" w:rsidRPr="007D57FB">
        <w:rPr>
          <w:i/>
          <w:iCs/>
        </w:rPr>
        <w:t>Våg å tenke</w:t>
      </w:r>
      <w:r w:rsidR="004911D8" w:rsidRPr="007D57FB">
        <w:t xml:space="preserve"> (</w:t>
      </w:r>
      <w:r w:rsidR="007178A4" w:rsidRPr="007D57FB">
        <w:t xml:space="preserve">Bergen: </w:t>
      </w:r>
      <w:r w:rsidR="004911D8" w:rsidRPr="007D57FB">
        <w:t>Egill Danielsen</w:t>
      </w:r>
      <w:r w:rsidR="007178A4" w:rsidRPr="007D57FB">
        <w:t>, 2012)</w:t>
      </w:r>
    </w:p>
    <w:p w14:paraId="17DFACE7" w14:textId="3E7A4906" w:rsidR="00D50857" w:rsidRDefault="00F25BFB" w:rsidP="00642FAB">
      <w:pPr>
        <w:pStyle w:val="Ingenmellomrom"/>
        <w:numPr>
          <w:ilvl w:val="1"/>
          <w:numId w:val="3"/>
        </w:numPr>
      </w:pPr>
      <w:r w:rsidRPr="007D57FB">
        <w:t>“</w:t>
      </w:r>
      <w:r>
        <w:t>Livssyn – tre grunnleggende perspektiver</w:t>
      </w:r>
      <w:r w:rsidR="0032192A" w:rsidRPr="007D57FB">
        <w:t>”</w:t>
      </w:r>
      <w:r>
        <w:t>, i: H. K. Dahlstrøm</w:t>
      </w:r>
      <w:r w:rsidR="00252AF3">
        <w:t xml:space="preserve"> </w:t>
      </w:r>
      <w:r w:rsidR="00252AF3" w:rsidRPr="00ED2C47">
        <w:rPr>
          <w:i/>
          <w:iCs/>
        </w:rPr>
        <w:t>Kors på halsen. Innføring i livssynsjournalistikk</w:t>
      </w:r>
      <w:r w:rsidR="00ED2C47">
        <w:t xml:space="preserve"> (</w:t>
      </w:r>
      <w:r w:rsidR="00225799">
        <w:t>Oslo: Cappelen Damm Akademisk</w:t>
      </w:r>
      <w:r w:rsidR="006D72B1">
        <w:t xml:space="preserve">, 2015), </w:t>
      </w:r>
      <w:r w:rsidR="00D50857">
        <w:t>s. 22-39.</w:t>
      </w:r>
    </w:p>
    <w:p w14:paraId="547680EF" w14:textId="382982DE" w:rsidR="00642FAB" w:rsidRPr="007D57FB" w:rsidRDefault="00225799" w:rsidP="00642FAB">
      <w:pPr>
        <w:pStyle w:val="Ingenmellomrom"/>
        <w:numPr>
          <w:ilvl w:val="1"/>
          <w:numId w:val="3"/>
        </w:numPr>
      </w:pPr>
      <w:r>
        <w:t xml:space="preserve"> </w:t>
      </w:r>
      <w:r w:rsidR="0032192A" w:rsidRPr="007D57FB">
        <w:t>“</w:t>
      </w:r>
      <w:r w:rsidR="006F6E61">
        <w:t xml:space="preserve">Livssyn </w:t>
      </w:r>
      <w:r w:rsidR="0032192A">
        <w:t xml:space="preserve">– en </w:t>
      </w:r>
      <w:r w:rsidR="00384128">
        <w:t>faktaguide til tros- og livssynssamfunn i Norge</w:t>
      </w:r>
      <w:r w:rsidR="0032192A" w:rsidRPr="007D57FB">
        <w:t>”</w:t>
      </w:r>
      <w:r w:rsidR="00384128">
        <w:t xml:space="preserve">, i: H. K. Dahlstrøm </w:t>
      </w:r>
      <w:r w:rsidR="00384128" w:rsidRPr="00ED2C47">
        <w:rPr>
          <w:i/>
          <w:iCs/>
        </w:rPr>
        <w:t>Kors på halsen. Innføring i livssynsjournalistikk</w:t>
      </w:r>
      <w:r w:rsidR="00384128">
        <w:t xml:space="preserve"> (Oslo: Cappelen Damm Akademisk, 2015), s. </w:t>
      </w:r>
      <w:r w:rsidR="002959D1">
        <w:t>40-</w:t>
      </w:r>
      <w:r w:rsidR="004F472B">
        <w:t>71</w:t>
      </w:r>
      <w:r w:rsidR="00384128">
        <w:t>.</w:t>
      </w:r>
    </w:p>
    <w:p w14:paraId="524C70DA" w14:textId="764BB289" w:rsidR="009C33E3" w:rsidRPr="0007525F" w:rsidRDefault="009C33E3" w:rsidP="00E57714">
      <w:pPr>
        <w:pStyle w:val="Ingenmellomrom"/>
        <w:numPr>
          <w:ilvl w:val="0"/>
          <w:numId w:val="3"/>
        </w:numPr>
      </w:pPr>
      <w:r w:rsidRPr="0007525F">
        <w:t>Davidsen, Bjørn-Are</w:t>
      </w:r>
      <w:r w:rsidR="0007525F" w:rsidRPr="0007525F">
        <w:t xml:space="preserve">: </w:t>
      </w:r>
      <w:r w:rsidR="00EA33BB" w:rsidRPr="00EA33BB">
        <w:rPr>
          <w:i/>
          <w:iCs/>
        </w:rPr>
        <w:t>Lurt av læreboken? Feil og forvirring om kristen tro i læremidlene</w:t>
      </w:r>
      <w:r w:rsidR="00EA33BB">
        <w:t xml:space="preserve"> (Oslo: Veritas Forlag, 2019)</w:t>
      </w:r>
    </w:p>
    <w:p w14:paraId="026BF8F6" w14:textId="453D0DEF" w:rsidR="004662A2" w:rsidRPr="007D57FB" w:rsidRDefault="00920806" w:rsidP="004662A2">
      <w:pPr>
        <w:pStyle w:val="Ingenmellomrom"/>
        <w:numPr>
          <w:ilvl w:val="0"/>
          <w:numId w:val="3"/>
        </w:numPr>
        <w:rPr>
          <w:lang w:val="en-US"/>
        </w:rPr>
      </w:pPr>
      <w:r w:rsidRPr="007D57FB">
        <w:rPr>
          <w:lang w:val="en-US"/>
        </w:rPr>
        <w:t>Siegel, H. “Critical Thinking”</w:t>
      </w:r>
      <w:r w:rsidR="00EE148A" w:rsidRPr="007D57FB">
        <w:rPr>
          <w:lang w:val="en-US"/>
        </w:rPr>
        <w:t xml:space="preserve">, </w:t>
      </w:r>
      <w:r w:rsidR="00C53A29" w:rsidRPr="007D57FB">
        <w:rPr>
          <w:i/>
          <w:iCs/>
          <w:lang w:val="en-US"/>
        </w:rPr>
        <w:t>International Encyclopedia of Education</w:t>
      </w:r>
      <w:r w:rsidR="00EE5F90" w:rsidRPr="007D57FB">
        <w:rPr>
          <w:lang w:val="en-US"/>
        </w:rPr>
        <w:t xml:space="preserve"> (2010), </w:t>
      </w:r>
      <w:r w:rsidR="00070203" w:rsidRPr="007D57FB">
        <w:rPr>
          <w:lang w:val="en-US"/>
        </w:rPr>
        <w:t>vol 6, 141-145.</w:t>
      </w:r>
    </w:p>
    <w:p w14:paraId="5F83B8E0" w14:textId="577D317A" w:rsidR="00E02FDA" w:rsidRPr="007D57FB" w:rsidRDefault="00E02FDA" w:rsidP="00E02FDA">
      <w:pPr>
        <w:pStyle w:val="Ingenmellomrom"/>
        <w:ind w:left="720"/>
        <w:rPr>
          <w:lang w:val="en-US"/>
        </w:rPr>
      </w:pPr>
      <w:r w:rsidRPr="007D57FB">
        <w:rPr>
          <w:lang w:val="en-US"/>
        </w:rPr>
        <w:t>(</w:t>
      </w:r>
      <w:hyperlink r:id="rId13" w:history="1">
        <w:r w:rsidRPr="007D57FB">
          <w:rPr>
            <w:rStyle w:val="Hyperkobling"/>
            <w:lang w:val="en-US"/>
          </w:rPr>
          <w:t>https://www.uio.no/studier/emner/uv/uv/UV9407/critical-thinking.pdf</w:t>
        </w:r>
      </w:hyperlink>
      <w:r w:rsidRPr="007D57FB">
        <w:rPr>
          <w:lang w:val="en-US"/>
        </w:rPr>
        <w:t xml:space="preserve">) </w:t>
      </w:r>
    </w:p>
    <w:p w14:paraId="3C2A6000" w14:textId="6625CF22" w:rsidR="00996C4C" w:rsidRPr="00996C4C" w:rsidRDefault="00996C4C" w:rsidP="004662A2">
      <w:pPr>
        <w:pStyle w:val="Ingenmellomrom"/>
        <w:numPr>
          <w:ilvl w:val="0"/>
          <w:numId w:val="3"/>
        </w:numPr>
      </w:pPr>
      <w:r w:rsidRPr="00996C4C">
        <w:t xml:space="preserve">Skjelderup, Anne: </w:t>
      </w:r>
      <w:r w:rsidRPr="008A0D39">
        <w:rPr>
          <w:i/>
          <w:iCs/>
        </w:rPr>
        <w:t>Kritisk tenkning i klasserommet</w:t>
      </w:r>
      <w:r w:rsidR="008A0D39" w:rsidRPr="008A0D39">
        <w:rPr>
          <w:i/>
          <w:iCs/>
        </w:rPr>
        <w:t>. Filosofisk metode i undervisning og veiledning</w:t>
      </w:r>
      <w:r w:rsidR="008A0D39">
        <w:t xml:space="preserve"> (</w:t>
      </w:r>
      <w:r w:rsidR="005D40A7">
        <w:t>Oslo: KF</w:t>
      </w:r>
      <w:r w:rsidR="004A4871">
        <w:t xml:space="preserve"> AS, 2012</w:t>
      </w:r>
      <w:r w:rsidR="00D60727">
        <w:t xml:space="preserve"> [2. oppl. 2019</w:t>
      </w:r>
      <w:r w:rsidR="00BD06B9">
        <w:t>]</w:t>
      </w:r>
      <w:r w:rsidR="00D60727">
        <w:t>)</w:t>
      </w:r>
      <w:r w:rsidR="00BD06B9">
        <w:t xml:space="preserve">. Se også </w:t>
      </w:r>
      <w:hyperlink r:id="rId14" w:history="1">
        <w:r w:rsidR="00BD06B9" w:rsidRPr="0048298B">
          <w:rPr>
            <w:rStyle w:val="Hyperkobling"/>
          </w:rPr>
          <w:t>https://www.skoletorget.no/</w:t>
        </w:r>
      </w:hyperlink>
      <w:r w:rsidR="00BD06B9">
        <w:t xml:space="preserve">. </w:t>
      </w:r>
    </w:p>
    <w:p w14:paraId="101F5A52" w14:textId="67E86C5B" w:rsidR="00AA4554" w:rsidRPr="007D57FB" w:rsidRDefault="00AA4554" w:rsidP="004662A2">
      <w:pPr>
        <w:pStyle w:val="Ingenmellomrom"/>
        <w:numPr>
          <w:ilvl w:val="0"/>
          <w:numId w:val="3"/>
        </w:numPr>
        <w:rPr>
          <w:lang w:val="en-US"/>
        </w:rPr>
      </w:pPr>
      <w:r w:rsidRPr="007D57FB">
        <w:rPr>
          <w:lang w:val="en-US"/>
        </w:rPr>
        <w:t>Virkler,</w:t>
      </w:r>
      <w:r w:rsidR="009E5C81" w:rsidRPr="007D57FB">
        <w:rPr>
          <w:lang w:val="en-US"/>
        </w:rPr>
        <w:t xml:space="preserve"> </w:t>
      </w:r>
      <w:r w:rsidR="00D27D51" w:rsidRPr="007D57FB">
        <w:rPr>
          <w:lang w:val="en-US"/>
        </w:rPr>
        <w:t xml:space="preserve">Henry: </w:t>
      </w:r>
      <w:r w:rsidR="00D27D51" w:rsidRPr="007D57FB">
        <w:rPr>
          <w:i/>
          <w:iCs/>
          <w:lang w:val="en-US"/>
        </w:rPr>
        <w:t>A Christian's Guide to Critical Thinking</w:t>
      </w:r>
      <w:r w:rsidR="00D27D51" w:rsidRPr="007D57FB">
        <w:rPr>
          <w:lang w:val="en-US"/>
        </w:rPr>
        <w:t xml:space="preserve"> (</w:t>
      </w:r>
      <w:r w:rsidR="00BD6966">
        <w:rPr>
          <w:lang w:val="en-US"/>
        </w:rPr>
        <w:t xml:space="preserve">Eugene, OR: </w:t>
      </w:r>
      <w:r w:rsidR="00D27D51" w:rsidRPr="007D57FB">
        <w:rPr>
          <w:lang w:val="en-US"/>
        </w:rPr>
        <w:t>Wipf and Stock, 2006)</w:t>
      </w:r>
    </w:p>
    <w:p w14:paraId="1A962D26" w14:textId="2B021E44" w:rsidR="004206C5" w:rsidRPr="007D57FB" w:rsidRDefault="007436FE" w:rsidP="004662A2">
      <w:pPr>
        <w:pStyle w:val="Ingenmellomrom"/>
        <w:numPr>
          <w:ilvl w:val="0"/>
          <w:numId w:val="3"/>
        </w:numPr>
        <w:rPr>
          <w:lang w:val="en-US"/>
        </w:rPr>
      </w:pPr>
      <w:r w:rsidRPr="007D57FB">
        <w:rPr>
          <w:lang w:val="en-US"/>
        </w:rPr>
        <w:t>Zacharias, Ravi: Interview</w:t>
      </w:r>
      <w:r w:rsidR="00C3770E" w:rsidRPr="007D57FB">
        <w:rPr>
          <w:lang w:val="en-US"/>
        </w:rPr>
        <w:t xml:space="preserve"> – </w:t>
      </w:r>
      <w:r w:rsidR="003F0089" w:rsidRPr="007D57FB">
        <w:rPr>
          <w:lang w:val="en-US"/>
        </w:rPr>
        <w:t>“</w:t>
      </w:r>
      <w:r w:rsidR="00C3770E" w:rsidRPr="007D57FB">
        <w:rPr>
          <w:lang w:val="en-US"/>
        </w:rPr>
        <w:t>Learning to Think Critically</w:t>
      </w:r>
      <w:r w:rsidR="003F0089" w:rsidRPr="007D57FB">
        <w:rPr>
          <w:lang w:val="en-US"/>
        </w:rPr>
        <w:t xml:space="preserve">” </w:t>
      </w:r>
      <w:r w:rsidR="007C297B">
        <w:rPr>
          <w:lang w:val="en-US"/>
        </w:rPr>
        <w:br/>
      </w:r>
      <w:r w:rsidR="003F0089" w:rsidRPr="007D57FB">
        <w:rPr>
          <w:lang w:val="en-US"/>
        </w:rPr>
        <w:t>(</w:t>
      </w:r>
      <w:hyperlink r:id="rId15" w:history="1">
        <w:r w:rsidR="003F0089" w:rsidRPr="007D57FB">
          <w:rPr>
            <w:rStyle w:val="Hyperkobling"/>
            <w:lang w:val="en-US"/>
          </w:rPr>
          <w:t>https://www.rzim.org/read/just-thinking-magazine/learning-to-think-critically</w:t>
        </w:r>
      </w:hyperlink>
      <w:r w:rsidR="003F0089" w:rsidRPr="007D57FB">
        <w:rPr>
          <w:lang w:val="en-US"/>
        </w:rPr>
        <w:t xml:space="preserve">) </w:t>
      </w:r>
    </w:p>
    <w:p w14:paraId="065C0F7C" w14:textId="77777777" w:rsidR="00BC5AFD" w:rsidRDefault="005707AC" w:rsidP="00FD7536">
      <w:pPr>
        <w:pStyle w:val="Ingenmellomrom"/>
        <w:numPr>
          <w:ilvl w:val="0"/>
          <w:numId w:val="3"/>
        </w:numPr>
      </w:pPr>
      <w:r w:rsidRPr="008B021B">
        <w:t xml:space="preserve">Williams, Peter S.: </w:t>
      </w:r>
    </w:p>
    <w:p w14:paraId="46F1E42F" w14:textId="597AFC61" w:rsidR="005B018B" w:rsidRPr="00511249" w:rsidRDefault="00511249" w:rsidP="00BC5AFD">
      <w:pPr>
        <w:pStyle w:val="Ingenmellomrom"/>
        <w:numPr>
          <w:ilvl w:val="1"/>
          <w:numId w:val="3"/>
        </w:numPr>
        <w:rPr>
          <w:lang w:val="en-US"/>
        </w:rPr>
      </w:pPr>
      <w:r w:rsidRPr="00E52ED8">
        <w:rPr>
          <w:i/>
          <w:iCs/>
          <w:lang w:val="en-US"/>
        </w:rPr>
        <w:t xml:space="preserve">A Faithful Guide to Philosophy: </w:t>
      </w:r>
      <w:r w:rsidR="00E52ED8" w:rsidRPr="00E52ED8">
        <w:rPr>
          <w:i/>
          <w:iCs/>
          <w:lang w:val="en-US"/>
        </w:rPr>
        <w:t>A Christian Introduction to the Love of Wisdom</w:t>
      </w:r>
      <w:r w:rsidR="00E52ED8">
        <w:rPr>
          <w:lang w:val="en-US"/>
        </w:rPr>
        <w:t xml:space="preserve"> (Eugene, OR: </w:t>
      </w:r>
      <w:r w:rsidR="00E52ED8" w:rsidRPr="007D57FB">
        <w:rPr>
          <w:lang w:val="en-US"/>
        </w:rPr>
        <w:t xml:space="preserve">Wipf and Stock, </w:t>
      </w:r>
      <w:r w:rsidR="00E52ED8">
        <w:rPr>
          <w:lang w:val="en-US"/>
        </w:rPr>
        <w:t>2019</w:t>
      </w:r>
      <w:r w:rsidR="00E52ED8" w:rsidRPr="007D57FB">
        <w:rPr>
          <w:lang w:val="en-US"/>
        </w:rPr>
        <w:t>)</w:t>
      </w:r>
      <w:r w:rsidR="00E52ED8">
        <w:rPr>
          <w:lang w:val="en-US"/>
        </w:rPr>
        <w:t xml:space="preserve"> </w:t>
      </w:r>
      <w:r w:rsidR="00DE2D68">
        <w:rPr>
          <w:lang w:val="en-US"/>
        </w:rPr>
        <w:t>[</w:t>
      </w:r>
      <w:r w:rsidR="00E52ED8">
        <w:rPr>
          <w:lang w:val="en-US"/>
        </w:rPr>
        <w:t>video</w:t>
      </w:r>
      <w:r w:rsidR="00993345">
        <w:rPr>
          <w:lang w:val="en-US"/>
        </w:rPr>
        <w:t xml:space="preserve"> </w:t>
      </w:r>
      <w:r w:rsidR="00E52ED8">
        <w:rPr>
          <w:lang w:val="en-US"/>
        </w:rPr>
        <w:t>serie</w:t>
      </w:r>
      <w:r w:rsidR="00993345">
        <w:rPr>
          <w:lang w:val="en-US"/>
        </w:rPr>
        <w:t>s</w:t>
      </w:r>
      <w:r w:rsidR="00DE2D68">
        <w:rPr>
          <w:lang w:val="en-US"/>
        </w:rPr>
        <w:t xml:space="preserve"> </w:t>
      </w:r>
      <w:hyperlink r:id="rId16" w:history="1">
        <w:r w:rsidR="00DE2D68" w:rsidRPr="0048298B">
          <w:rPr>
            <w:rStyle w:val="Hyperkobling"/>
            <w:lang w:val="en-US"/>
          </w:rPr>
          <w:t>www.peterswilliams.com</w:t>
        </w:r>
      </w:hyperlink>
      <w:r w:rsidR="00DE2D68">
        <w:rPr>
          <w:lang w:val="en-US"/>
        </w:rPr>
        <w:t xml:space="preserve">] </w:t>
      </w:r>
    </w:p>
    <w:p w14:paraId="486F8A8A" w14:textId="655347AF" w:rsidR="006953B2" w:rsidRPr="009C33E3" w:rsidRDefault="007C297B" w:rsidP="00BC5AFD">
      <w:pPr>
        <w:pStyle w:val="Ingenmellomrom"/>
        <w:numPr>
          <w:ilvl w:val="1"/>
          <w:numId w:val="3"/>
        </w:numPr>
      </w:pPr>
      <w:r>
        <w:t>Seminar</w:t>
      </w:r>
      <w:r w:rsidR="008B021B" w:rsidRPr="008B021B">
        <w:t xml:space="preserve"> fra </w:t>
      </w:r>
      <w:r w:rsidR="008B021B">
        <w:t xml:space="preserve">Veritaskonferansen 2019. </w:t>
      </w:r>
      <w:hyperlink r:id="rId17" w:history="1">
        <w:r w:rsidR="008B021B" w:rsidRPr="008F2D2A">
          <w:rPr>
            <w:rStyle w:val="Hyperkobling"/>
          </w:rPr>
          <w:t>https://damarisnorge.podbean.com/e/peter-s-williams-a-sceptics-guide-to-richard-dawkins-a-primer-in-critical-thinking/</w:t>
        </w:r>
      </w:hyperlink>
      <w:r w:rsidR="00490DDB" w:rsidRPr="008B021B">
        <w:t xml:space="preserve"> </w:t>
      </w:r>
    </w:p>
    <w:p w14:paraId="3A0738A4" w14:textId="77777777" w:rsidR="00210757" w:rsidRPr="008B021B" w:rsidRDefault="00210757" w:rsidP="00FD7536">
      <w:pPr>
        <w:pStyle w:val="Ingenmellomrom"/>
        <w:rPr>
          <w:sz w:val="20"/>
          <w:szCs w:val="20"/>
        </w:rPr>
      </w:pPr>
    </w:p>
    <w:p w14:paraId="26DBEA9E" w14:textId="77777777" w:rsidR="007D57FB" w:rsidRPr="00B36DC5" w:rsidRDefault="007D57FB" w:rsidP="007D57FB">
      <w:pPr>
        <w:pStyle w:val="Ingenmellomrom"/>
        <w:rPr>
          <w:i/>
          <w:iCs/>
        </w:rPr>
      </w:pPr>
      <w:r w:rsidRPr="00B36DC5">
        <w:rPr>
          <w:i/>
          <w:iCs/>
        </w:rPr>
        <w:t>Lars Dahle</w:t>
      </w:r>
    </w:p>
    <w:p w14:paraId="5DC47C0C" w14:textId="77777777" w:rsidR="007D57FB" w:rsidRPr="00B36DC5" w:rsidRDefault="007D57FB" w:rsidP="007D57FB">
      <w:pPr>
        <w:pStyle w:val="Ingenmellomrom"/>
        <w:rPr>
          <w:i/>
          <w:iCs/>
        </w:rPr>
      </w:pPr>
      <w:r w:rsidRPr="00B36DC5">
        <w:rPr>
          <w:i/>
          <w:iCs/>
        </w:rPr>
        <w:t>NLA Høgskolen / Damaris Norge</w:t>
      </w:r>
    </w:p>
    <w:p w14:paraId="3CC6AD42" w14:textId="13DA7E00" w:rsidR="0041121A" w:rsidRPr="00DE2D68" w:rsidRDefault="001E34B5" w:rsidP="00DE2D68">
      <w:pPr>
        <w:pStyle w:val="Ingenmellomrom"/>
        <w:rPr>
          <w:i/>
          <w:iCs/>
        </w:rPr>
      </w:pPr>
      <w:hyperlink r:id="rId18" w:history="1">
        <w:r w:rsidR="007D57FB" w:rsidRPr="00B36DC5">
          <w:rPr>
            <w:rStyle w:val="Hyperkobling"/>
            <w:i/>
            <w:iCs/>
          </w:rPr>
          <w:t>larsdahle.no</w:t>
        </w:r>
      </w:hyperlink>
      <w:r w:rsidR="007D57FB" w:rsidRPr="00B36DC5">
        <w:rPr>
          <w:i/>
          <w:iCs/>
        </w:rPr>
        <w:t xml:space="preserve"> / @LarsDahle</w:t>
      </w:r>
    </w:p>
    <w:p w14:paraId="087B5377" w14:textId="77777777" w:rsidR="000E6885" w:rsidRDefault="000E6885" w:rsidP="00FD7536">
      <w:pPr>
        <w:pStyle w:val="Ingenmellomrom"/>
        <w:rPr>
          <w:b/>
          <w:bCs/>
          <w:sz w:val="28"/>
          <w:szCs w:val="28"/>
        </w:rPr>
      </w:pPr>
    </w:p>
    <w:p w14:paraId="732D78AE" w14:textId="723F7BBF" w:rsidR="00BA52B6" w:rsidRPr="00694267" w:rsidRDefault="00AA78D6" w:rsidP="00FD7536">
      <w:pPr>
        <w:pStyle w:val="Ingenmellomrom"/>
        <w:rPr>
          <w:b/>
          <w:bCs/>
          <w:sz w:val="28"/>
          <w:szCs w:val="28"/>
        </w:rPr>
      </w:pPr>
      <w:r w:rsidRPr="00694267">
        <w:rPr>
          <w:b/>
          <w:bCs/>
          <w:sz w:val="28"/>
          <w:szCs w:val="28"/>
        </w:rPr>
        <w:t xml:space="preserve">Vedlegg: </w:t>
      </w:r>
      <w:r w:rsidR="00BA52B6" w:rsidRPr="0054772A">
        <w:rPr>
          <w:b/>
          <w:bCs/>
          <w:sz w:val="28"/>
          <w:szCs w:val="28"/>
          <w:u w:val="single"/>
        </w:rPr>
        <w:t>Praktiske råd</w:t>
      </w:r>
      <w:r w:rsidR="0041121A" w:rsidRPr="0054772A">
        <w:rPr>
          <w:b/>
          <w:bCs/>
          <w:sz w:val="28"/>
          <w:szCs w:val="28"/>
          <w:u w:val="single"/>
        </w:rPr>
        <w:t xml:space="preserve"> og tips</w:t>
      </w:r>
    </w:p>
    <w:p w14:paraId="0469FCBD" w14:textId="72482390" w:rsidR="002B5251" w:rsidRPr="00E23322" w:rsidRDefault="007457C9" w:rsidP="00FD7536">
      <w:pPr>
        <w:pStyle w:val="Ingenmellomrom"/>
        <w:rPr>
          <w:sz w:val="24"/>
          <w:szCs w:val="24"/>
        </w:rPr>
      </w:pPr>
      <w:r w:rsidRPr="00E23322">
        <w:rPr>
          <w:sz w:val="24"/>
          <w:szCs w:val="24"/>
        </w:rPr>
        <w:t xml:space="preserve">Anne Skjelderups </w:t>
      </w:r>
      <w:r w:rsidR="00694267" w:rsidRPr="00615413">
        <w:rPr>
          <w:b/>
          <w:bCs/>
          <w:i/>
          <w:iCs/>
          <w:sz w:val="28"/>
          <w:szCs w:val="28"/>
        </w:rPr>
        <w:t>Kritisk tenkning i klasserommet</w:t>
      </w:r>
      <w:r w:rsidR="00126C9F" w:rsidRPr="00615413">
        <w:rPr>
          <w:sz w:val="28"/>
          <w:szCs w:val="28"/>
        </w:rPr>
        <w:t xml:space="preserve"> </w:t>
      </w:r>
      <w:r w:rsidR="00126C9F" w:rsidRPr="00E23322">
        <w:rPr>
          <w:sz w:val="24"/>
          <w:szCs w:val="24"/>
        </w:rPr>
        <w:t>bruker en sokratisk modell</w:t>
      </w:r>
      <w:r w:rsidR="00200268" w:rsidRPr="00E23322">
        <w:rPr>
          <w:sz w:val="24"/>
          <w:szCs w:val="24"/>
        </w:rPr>
        <w:t xml:space="preserve"> for filosofisk samtale</w:t>
      </w:r>
      <w:r w:rsidR="004A0ECB" w:rsidRPr="00E23322">
        <w:rPr>
          <w:sz w:val="24"/>
          <w:szCs w:val="24"/>
        </w:rPr>
        <w:t xml:space="preserve">, med </w:t>
      </w:r>
      <w:r w:rsidR="00E77849">
        <w:rPr>
          <w:sz w:val="24"/>
          <w:szCs w:val="24"/>
        </w:rPr>
        <w:t xml:space="preserve">en </w:t>
      </w:r>
      <w:r w:rsidR="00E87BC2">
        <w:rPr>
          <w:sz w:val="24"/>
          <w:szCs w:val="24"/>
        </w:rPr>
        <w:t xml:space="preserve">utstrakt </w:t>
      </w:r>
      <w:r w:rsidR="004A0ECB" w:rsidRPr="00E23322">
        <w:rPr>
          <w:sz w:val="24"/>
          <w:szCs w:val="24"/>
        </w:rPr>
        <w:t>bruk av spørsmål.</w:t>
      </w:r>
    </w:p>
    <w:p w14:paraId="343BE346" w14:textId="77777777" w:rsidR="004A0ECB" w:rsidRPr="00E23322" w:rsidRDefault="004A0ECB" w:rsidP="00FD7536">
      <w:pPr>
        <w:pStyle w:val="Ingenmellomrom"/>
        <w:rPr>
          <w:sz w:val="24"/>
          <w:szCs w:val="24"/>
        </w:rPr>
      </w:pPr>
    </w:p>
    <w:p w14:paraId="6A47368D" w14:textId="02C2A1CD" w:rsidR="00F97FA8" w:rsidRPr="00E23322" w:rsidRDefault="00C55C7F" w:rsidP="00FD7536">
      <w:pPr>
        <w:pStyle w:val="Ingenmellomrom"/>
        <w:rPr>
          <w:sz w:val="24"/>
          <w:szCs w:val="24"/>
        </w:rPr>
      </w:pPr>
      <w:r w:rsidRPr="00E23322">
        <w:rPr>
          <w:sz w:val="24"/>
          <w:szCs w:val="24"/>
        </w:rPr>
        <w:t xml:space="preserve">Utdrag fra </w:t>
      </w:r>
      <w:r w:rsidR="002B5251" w:rsidRPr="00CF10F3">
        <w:rPr>
          <w:b/>
          <w:bCs/>
          <w:sz w:val="28"/>
          <w:szCs w:val="28"/>
        </w:rPr>
        <w:t>«</w:t>
      </w:r>
      <w:r w:rsidR="002B5251" w:rsidRPr="00CF10F3">
        <w:rPr>
          <w:b/>
          <w:bCs/>
          <w:sz w:val="28"/>
          <w:szCs w:val="28"/>
          <w:u w:val="single"/>
        </w:rPr>
        <w:t>Tips til samtalelederen</w:t>
      </w:r>
      <w:r w:rsidR="002B5251" w:rsidRPr="00CF10F3">
        <w:rPr>
          <w:b/>
          <w:bCs/>
          <w:sz w:val="28"/>
          <w:szCs w:val="28"/>
        </w:rPr>
        <w:t>»</w:t>
      </w:r>
      <w:r w:rsidR="002B5251" w:rsidRPr="00E23322">
        <w:rPr>
          <w:sz w:val="24"/>
          <w:szCs w:val="24"/>
        </w:rPr>
        <w:t xml:space="preserve"> </w:t>
      </w:r>
      <w:r w:rsidR="0054772A">
        <w:rPr>
          <w:sz w:val="24"/>
          <w:szCs w:val="24"/>
        </w:rPr>
        <w:t xml:space="preserve">(hentet fra </w:t>
      </w:r>
      <w:r w:rsidR="00CF10F3">
        <w:rPr>
          <w:sz w:val="24"/>
          <w:szCs w:val="24"/>
        </w:rPr>
        <w:t xml:space="preserve">Skjelderup </w:t>
      </w:r>
      <w:r w:rsidR="00694267" w:rsidRPr="00E23322">
        <w:rPr>
          <w:sz w:val="24"/>
          <w:szCs w:val="24"/>
        </w:rPr>
        <w:t xml:space="preserve">s. </w:t>
      </w:r>
      <w:r w:rsidR="00B47193" w:rsidRPr="00E23322">
        <w:rPr>
          <w:sz w:val="24"/>
          <w:szCs w:val="24"/>
        </w:rPr>
        <w:t>169-</w:t>
      </w:r>
      <w:r w:rsidR="000F7917" w:rsidRPr="00E23322">
        <w:rPr>
          <w:sz w:val="24"/>
          <w:szCs w:val="24"/>
        </w:rPr>
        <w:t>171</w:t>
      </w:r>
      <w:r w:rsidR="0054772A">
        <w:rPr>
          <w:sz w:val="24"/>
          <w:szCs w:val="24"/>
        </w:rPr>
        <w:t>)</w:t>
      </w:r>
    </w:p>
    <w:p w14:paraId="0702FDED" w14:textId="06D119E2" w:rsidR="002E340F" w:rsidRDefault="002E340F" w:rsidP="00FD7536">
      <w:pPr>
        <w:pStyle w:val="Ingenmellomrom"/>
        <w:rPr>
          <w:sz w:val="24"/>
          <w:szCs w:val="24"/>
        </w:rPr>
      </w:pPr>
    </w:p>
    <w:p w14:paraId="1EDAA7B4" w14:textId="77777777" w:rsidR="000E6885" w:rsidRPr="00E23322" w:rsidRDefault="000E6885" w:rsidP="00FD7536">
      <w:pPr>
        <w:pStyle w:val="Ingenmellomrom"/>
        <w:rPr>
          <w:sz w:val="24"/>
          <w:szCs w:val="24"/>
        </w:rPr>
      </w:pPr>
    </w:p>
    <w:p w14:paraId="75A04D89" w14:textId="71DF279B" w:rsidR="00694267" w:rsidRPr="001A758C" w:rsidRDefault="00E23322" w:rsidP="00FD7536">
      <w:pPr>
        <w:pStyle w:val="Ingenmellomrom"/>
        <w:rPr>
          <w:i/>
          <w:iCs/>
          <w:sz w:val="24"/>
          <w:szCs w:val="24"/>
        </w:rPr>
      </w:pPr>
      <w:r w:rsidRPr="00E23322">
        <w:rPr>
          <w:sz w:val="24"/>
          <w:szCs w:val="24"/>
        </w:rPr>
        <w:tab/>
      </w:r>
      <w:r w:rsidRPr="001A758C">
        <w:rPr>
          <w:i/>
          <w:iCs/>
          <w:sz w:val="24"/>
          <w:szCs w:val="24"/>
        </w:rPr>
        <w:t xml:space="preserve">Husk å stille </w:t>
      </w:r>
      <w:r w:rsidRPr="00D63493">
        <w:rPr>
          <w:i/>
          <w:iCs/>
          <w:sz w:val="24"/>
          <w:szCs w:val="24"/>
          <w:u w:val="single"/>
        </w:rPr>
        <w:t>utdypende og problematiserende spørsmål</w:t>
      </w:r>
      <w:r w:rsidRPr="001A758C">
        <w:rPr>
          <w:i/>
          <w:iCs/>
          <w:sz w:val="24"/>
          <w:szCs w:val="24"/>
        </w:rPr>
        <w:t xml:space="preserve"> slik at:</w:t>
      </w:r>
      <w:r w:rsidR="00583EFA">
        <w:rPr>
          <w:i/>
          <w:iCs/>
          <w:sz w:val="24"/>
          <w:szCs w:val="24"/>
        </w:rPr>
        <w:tab/>
      </w:r>
      <w:r w:rsidR="00583EFA">
        <w:rPr>
          <w:i/>
          <w:iCs/>
          <w:sz w:val="24"/>
          <w:szCs w:val="24"/>
        </w:rPr>
        <w:tab/>
      </w:r>
      <w:r w:rsidR="00583EFA" w:rsidRPr="00583EFA">
        <w:rPr>
          <w:sz w:val="24"/>
          <w:szCs w:val="24"/>
        </w:rPr>
        <w:t>[s. 169]</w:t>
      </w:r>
    </w:p>
    <w:p w14:paraId="50BE1B76" w14:textId="0146CECE" w:rsidR="00E23322" w:rsidRDefault="005827DD" w:rsidP="005827DD">
      <w:pPr>
        <w:pStyle w:val="Ingenmellomrom"/>
        <w:numPr>
          <w:ilvl w:val="0"/>
          <w:numId w:val="7"/>
        </w:numPr>
        <w:rPr>
          <w:sz w:val="24"/>
          <w:szCs w:val="24"/>
        </w:rPr>
      </w:pPr>
      <w:r>
        <w:rPr>
          <w:sz w:val="24"/>
          <w:szCs w:val="24"/>
        </w:rPr>
        <w:t>premissene for påstandene kommer frem i lyset</w:t>
      </w:r>
    </w:p>
    <w:p w14:paraId="14786EC2" w14:textId="452EDD19" w:rsidR="005827DD" w:rsidRDefault="005827DD" w:rsidP="005827DD">
      <w:pPr>
        <w:pStyle w:val="Ingenmellomrom"/>
        <w:numPr>
          <w:ilvl w:val="0"/>
          <w:numId w:val="7"/>
        </w:numPr>
        <w:rPr>
          <w:sz w:val="24"/>
          <w:szCs w:val="24"/>
        </w:rPr>
      </w:pPr>
      <w:r>
        <w:rPr>
          <w:sz w:val="24"/>
          <w:szCs w:val="24"/>
        </w:rPr>
        <w:t>begrepene nyanseres</w:t>
      </w:r>
    </w:p>
    <w:p w14:paraId="31E4D7CF" w14:textId="1D5B8758" w:rsidR="005827DD" w:rsidRDefault="005827DD" w:rsidP="005827DD">
      <w:pPr>
        <w:pStyle w:val="Ingenmellomrom"/>
        <w:numPr>
          <w:ilvl w:val="0"/>
          <w:numId w:val="7"/>
        </w:numPr>
        <w:rPr>
          <w:sz w:val="24"/>
          <w:szCs w:val="24"/>
        </w:rPr>
      </w:pPr>
      <w:r>
        <w:rPr>
          <w:sz w:val="24"/>
          <w:szCs w:val="24"/>
        </w:rPr>
        <w:t>argumentasjon bygges opp og felles forståelse utvikles</w:t>
      </w:r>
    </w:p>
    <w:p w14:paraId="6253C468" w14:textId="45606B7F" w:rsidR="00E23322" w:rsidRDefault="00E23322" w:rsidP="00FD7536">
      <w:pPr>
        <w:pStyle w:val="Ingenmellomrom"/>
        <w:rPr>
          <w:sz w:val="24"/>
          <w:szCs w:val="24"/>
        </w:rPr>
      </w:pPr>
    </w:p>
    <w:p w14:paraId="1F08CF70" w14:textId="77777777" w:rsidR="000E6885" w:rsidRDefault="000E6885" w:rsidP="00FD7536">
      <w:pPr>
        <w:pStyle w:val="Ingenmellomrom"/>
        <w:rPr>
          <w:sz w:val="24"/>
          <w:szCs w:val="24"/>
        </w:rPr>
      </w:pPr>
    </w:p>
    <w:p w14:paraId="28A8F482" w14:textId="21A5AC92" w:rsidR="005827DD" w:rsidRPr="00583EFA" w:rsidRDefault="0020007E" w:rsidP="0020007E">
      <w:pPr>
        <w:pStyle w:val="Ingenmellomrom"/>
        <w:ind w:left="708"/>
        <w:rPr>
          <w:sz w:val="24"/>
          <w:szCs w:val="24"/>
        </w:rPr>
      </w:pPr>
      <w:r w:rsidRPr="001A758C">
        <w:rPr>
          <w:i/>
          <w:iCs/>
          <w:sz w:val="24"/>
          <w:szCs w:val="24"/>
        </w:rPr>
        <w:t xml:space="preserve">Noen </w:t>
      </w:r>
      <w:r w:rsidRPr="00D63493">
        <w:rPr>
          <w:i/>
          <w:iCs/>
          <w:sz w:val="24"/>
          <w:szCs w:val="24"/>
          <w:u w:val="single"/>
        </w:rPr>
        <w:t>grunnprinsipper</w:t>
      </w:r>
      <w:r w:rsidRPr="001A758C">
        <w:rPr>
          <w:i/>
          <w:iCs/>
          <w:sz w:val="24"/>
          <w:szCs w:val="24"/>
        </w:rPr>
        <w:t xml:space="preserve"> for filosofisk </w:t>
      </w:r>
      <w:r w:rsidR="00A1627E" w:rsidRPr="001A758C">
        <w:rPr>
          <w:i/>
          <w:iCs/>
          <w:sz w:val="24"/>
          <w:szCs w:val="24"/>
        </w:rPr>
        <w:t>samtaleledelse:</w:t>
      </w:r>
      <w:r w:rsidR="00583EFA">
        <w:rPr>
          <w:i/>
          <w:iCs/>
          <w:sz w:val="24"/>
          <w:szCs w:val="24"/>
        </w:rPr>
        <w:tab/>
      </w:r>
      <w:r w:rsidR="00583EFA">
        <w:rPr>
          <w:i/>
          <w:iCs/>
          <w:sz w:val="24"/>
          <w:szCs w:val="24"/>
        </w:rPr>
        <w:tab/>
      </w:r>
      <w:r w:rsidR="00583EFA">
        <w:rPr>
          <w:i/>
          <w:iCs/>
          <w:sz w:val="24"/>
          <w:szCs w:val="24"/>
        </w:rPr>
        <w:tab/>
      </w:r>
      <w:r w:rsidR="00583EFA">
        <w:rPr>
          <w:i/>
          <w:iCs/>
          <w:sz w:val="24"/>
          <w:szCs w:val="24"/>
        </w:rPr>
        <w:tab/>
      </w:r>
      <w:r w:rsidR="00E77849">
        <w:rPr>
          <w:sz w:val="24"/>
          <w:szCs w:val="24"/>
        </w:rPr>
        <w:t>[s. 169-171]</w:t>
      </w:r>
    </w:p>
    <w:p w14:paraId="06185A20" w14:textId="22AC6DF0" w:rsidR="00A1627E" w:rsidRDefault="003001CF" w:rsidP="003001CF">
      <w:pPr>
        <w:pStyle w:val="Ingenmellomrom"/>
        <w:numPr>
          <w:ilvl w:val="0"/>
          <w:numId w:val="8"/>
        </w:numPr>
        <w:rPr>
          <w:sz w:val="24"/>
          <w:szCs w:val="24"/>
        </w:rPr>
      </w:pPr>
      <w:r>
        <w:rPr>
          <w:sz w:val="24"/>
          <w:szCs w:val="24"/>
        </w:rPr>
        <w:t>Be om korte og presise formuleringer</w:t>
      </w:r>
    </w:p>
    <w:p w14:paraId="4C02672E" w14:textId="4DB0912A" w:rsidR="003001CF" w:rsidRDefault="003001CF" w:rsidP="003001CF">
      <w:pPr>
        <w:pStyle w:val="Ingenmellomrom"/>
        <w:numPr>
          <w:ilvl w:val="0"/>
          <w:numId w:val="8"/>
        </w:numPr>
        <w:rPr>
          <w:sz w:val="24"/>
          <w:szCs w:val="24"/>
        </w:rPr>
      </w:pPr>
      <w:r>
        <w:rPr>
          <w:sz w:val="24"/>
          <w:szCs w:val="24"/>
        </w:rPr>
        <w:t>Be om definisjon av begrepe</w:t>
      </w:r>
      <w:r w:rsidR="0095274C">
        <w:rPr>
          <w:sz w:val="24"/>
          <w:szCs w:val="24"/>
        </w:rPr>
        <w:t>r</w:t>
      </w:r>
    </w:p>
    <w:p w14:paraId="09BDD745" w14:textId="0A6252D8" w:rsidR="0095274C" w:rsidRDefault="0095274C" w:rsidP="003001CF">
      <w:pPr>
        <w:pStyle w:val="Ingenmellomrom"/>
        <w:numPr>
          <w:ilvl w:val="0"/>
          <w:numId w:val="8"/>
        </w:numPr>
        <w:rPr>
          <w:sz w:val="24"/>
          <w:szCs w:val="24"/>
        </w:rPr>
      </w:pPr>
      <w:r>
        <w:rPr>
          <w:sz w:val="24"/>
          <w:szCs w:val="24"/>
        </w:rPr>
        <w:t>Synliggjør premissene</w:t>
      </w:r>
    </w:p>
    <w:p w14:paraId="7910D25A" w14:textId="69ED9BD4" w:rsidR="00171324" w:rsidRDefault="00171324" w:rsidP="003001CF">
      <w:pPr>
        <w:pStyle w:val="Ingenmellomrom"/>
        <w:numPr>
          <w:ilvl w:val="0"/>
          <w:numId w:val="8"/>
        </w:numPr>
        <w:rPr>
          <w:sz w:val="24"/>
          <w:szCs w:val="24"/>
        </w:rPr>
      </w:pPr>
      <w:r>
        <w:rPr>
          <w:sz w:val="24"/>
          <w:szCs w:val="24"/>
        </w:rPr>
        <w:t>Synliggjør konsekvensene</w:t>
      </w:r>
    </w:p>
    <w:p w14:paraId="5B80156A" w14:textId="58401611" w:rsidR="00171324" w:rsidRDefault="00171324" w:rsidP="003001CF">
      <w:pPr>
        <w:pStyle w:val="Ingenmellomrom"/>
        <w:numPr>
          <w:ilvl w:val="0"/>
          <w:numId w:val="8"/>
        </w:numPr>
        <w:rPr>
          <w:sz w:val="24"/>
          <w:szCs w:val="24"/>
        </w:rPr>
      </w:pPr>
      <w:r>
        <w:rPr>
          <w:sz w:val="24"/>
          <w:szCs w:val="24"/>
        </w:rPr>
        <w:t>Generaliser påstander</w:t>
      </w:r>
    </w:p>
    <w:p w14:paraId="2D9B6152" w14:textId="7DD446DC" w:rsidR="008D10F6" w:rsidRDefault="008D10F6" w:rsidP="003001CF">
      <w:pPr>
        <w:pStyle w:val="Ingenmellomrom"/>
        <w:numPr>
          <w:ilvl w:val="0"/>
          <w:numId w:val="8"/>
        </w:numPr>
        <w:rPr>
          <w:sz w:val="24"/>
          <w:szCs w:val="24"/>
        </w:rPr>
      </w:pPr>
      <w:r>
        <w:rPr>
          <w:sz w:val="24"/>
          <w:szCs w:val="24"/>
        </w:rPr>
        <w:t>Let etter mot</w:t>
      </w:r>
      <w:r w:rsidR="00A263FC">
        <w:rPr>
          <w:sz w:val="24"/>
          <w:szCs w:val="24"/>
        </w:rPr>
        <w:t>-</w:t>
      </w:r>
      <w:r>
        <w:rPr>
          <w:sz w:val="24"/>
          <w:szCs w:val="24"/>
        </w:rPr>
        <w:t>eksempler</w:t>
      </w:r>
    </w:p>
    <w:p w14:paraId="2360DA1C" w14:textId="180C784A" w:rsidR="008D10F6" w:rsidRDefault="00A263FC" w:rsidP="003001CF">
      <w:pPr>
        <w:pStyle w:val="Ingenmellomrom"/>
        <w:numPr>
          <w:ilvl w:val="0"/>
          <w:numId w:val="8"/>
        </w:numPr>
        <w:rPr>
          <w:sz w:val="24"/>
          <w:szCs w:val="24"/>
        </w:rPr>
      </w:pPr>
      <w:r>
        <w:rPr>
          <w:sz w:val="24"/>
          <w:szCs w:val="24"/>
        </w:rPr>
        <w:t>Se ting utenfra</w:t>
      </w:r>
    </w:p>
    <w:p w14:paraId="316F6761" w14:textId="4BABC7AD" w:rsidR="00A263FC" w:rsidRDefault="00860B14" w:rsidP="003001CF">
      <w:pPr>
        <w:pStyle w:val="Ingenmellomrom"/>
        <w:numPr>
          <w:ilvl w:val="0"/>
          <w:numId w:val="8"/>
        </w:numPr>
        <w:rPr>
          <w:sz w:val="24"/>
          <w:szCs w:val="24"/>
        </w:rPr>
      </w:pPr>
      <w:r>
        <w:rPr>
          <w:sz w:val="24"/>
          <w:szCs w:val="24"/>
        </w:rPr>
        <w:t>Få frem ulike perspektiver</w:t>
      </w:r>
    </w:p>
    <w:p w14:paraId="18181F1A" w14:textId="13F93357" w:rsidR="00A335AF" w:rsidRDefault="00A335AF" w:rsidP="003001CF">
      <w:pPr>
        <w:pStyle w:val="Ingenmellomrom"/>
        <w:numPr>
          <w:ilvl w:val="0"/>
          <w:numId w:val="8"/>
        </w:numPr>
        <w:rPr>
          <w:sz w:val="24"/>
          <w:szCs w:val="24"/>
        </w:rPr>
      </w:pPr>
      <w:r>
        <w:rPr>
          <w:sz w:val="24"/>
          <w:szCs w:val="24"/>
        </w:rPr>
        <w:t>Etterspør relevans</w:t>
      </w:r>
    </w:p>
    <w:p w14:paraId="5A335444" w14:textId="5C56DFAF" w:rsidR="00A335AF" w:rsidRDefault="001A758C" w:rsidP="003001CF">
      <w:pPr>
        <w:pStyle w:val="Ingenmellomrom"/>
        <w:numPr>
          <w:ilvl w:val="0"/>
          <w:numId w:val="8"/>
        </w:numPr>
        <w:rPr>
          <w:sz w:val="24"/>
          <w:szCs w:val="24"/>
        </w:rPr>
      </w:pPr>
      <w:r>
        <w:rPr>
          <w:sz w:val="24"/>
          <w:szCs w:val="24"/>
        </w:rPr>
        <w:t>Sikre felles forståelse</w:t>
      </w:r>
    </w:p>
    <w:p w14:paraId="0BD033B7" w14:textId="1D461B3D" w:rsidR="001E3BA5" w:rsidRPr="00E23322" w:rsidRDefault="001E3BA5" w:rsidP="003001CF">
      <w:pPr>
        <w:pStyle w:val="Ingenmellomrom"/>
        <w:numPr>
          <w:ilvl w:val="0"/>
          <w:numId w:val="8"/>
        </w:numPr>
        <w:rPr>
          <w:sz w:val="24"/>
          <w:szCs w:val="24"/>
        </w:rPr>
      </w:pPr>
      <w:r>
        <w:rPr>
          <w:sz w:val="24"/>
          <w:szCs w:val="24"/>
        </w:rPr>
        <w:t>Hjelp elevene å lytte til hverandre</w:t>
      </w:r>
    </w:p>
    <w:p w14:paraId="6ED0C647" w14:textId="7E3DA01E" w:rsidR="0046690C" w:rsidRDefault="0046690C" w:rsidP="00FD7536">
      <w:pPr>
        <w:pStyle w:val="Ingenmellomrom"/>
        <w:rPr>
          <w:sz w:val="24"/>
          <w:szCs w:val="24"/>
        </w:rPr>
      </w:pPr>
    </w:p>
    <w:p w14:paraId="1D349F54" w14:textId="77777777" w:rsidR="000E6885" w:rsidRDefault="000E6885" w:rsidP="00FD7536">
      <w:pPr>
        <w:pStyle w:val="Ingenmellomrom"/>
        <w:rPr>
          <w:sz w:val="24"/>
          <w:szCs w:val="24"/>
        </w:rPr>
      </w:pPr>
    </w:p>
    <w:p w14:paraId="2651BC51" w14:textId="6FB6FF3F" w:rsidR="001507B7" w:rsidRPr="00E77849" w:rsidRDefault="001507B7" w:rsidP="001507B7">
      <w:pPr>
        <w:pStyle w:val="Ingenmellomrom"/>
        <w:ind w:left="708"/>
        <w:rPr>
          <w:sz w:val="24"/>
          <w:szCs w:val="24"/>
        </w:rPr>
      </w:pPr>
      <w:r w:rsidRPr="00B52D35">
        <w:rPr>
          <w:i/>
          <w:iCs/>
          <w:sz w:val="24"/>
          <w:szCs w:val="24"/>
        </w:rPr>
        <w:t xml:space="preserve">Her er </w:t>
      </w:r>
      <w:r w:rsidRPr="00D63493">
        <w:rPr>
          <w:i/>
          <w:iCs/>
          <w:sz w:val="24"/>
          <w:szCs w:val="24"/>
          <w:u w:val="single"/>
        </w:rPr>
        <w:t>spørsmål</w:t>
      </w:r>
      <w:r w:rsidRPr="00B52D35">
        <w:rPr>
          <w:i/>
          <w:iCs/>
          <w:sz w:val="24"/>
          <w:szCs w:val="24"/>
        </w:rPr>
        <w:t xml:space="preserve"> du kan stille:</w:t>
      </w:r>
      <w:r w:rsidR="00E77849">
        <w:rPr>
          <w:i/>
          <w:iCs/>
          <w:sz w:val="24"/>
          <w:szCs w:val="24"/>
        </w:rPr>
        <w:tab/>
      </w:r>
      <w:r w:rsidR="00E77849">
        <w:rPr>
          <w:i/>
          <w:iCs/>
          <w:sz w:val="24"/>
          <w:szCs w:val="24"/>
        </w:rPr>
        <w:tab/>
      </w:r>
      <w:r w:rsidR="00E77849">
        <w:rPr>
          <w:i/>
          <w:iCs/>
          <w:sz w:val="24"/>
          <w:szCs w:val="24"/>
        </w:rPr>
        <w:tab/>
      </w:r>
      <w:r w:rsidR="00E77849">
        <w:rPr>
          <w:i/>
          <w:iCs/>
          <w:sz w:val="24"/>
          <w:szCs w:val="24"/>
        </w:rPr>
        <w:tab/>
      </w:r>
      <w:r w:rsidR="00E77849">
        <w:rPr>
          <w:i/>
          <w:iCs/>
          <w:sz w:val="24"/>
          <w:szCs w:val="24"/>
        </w:rPr>
        <w:tab/>
      </w:r>
      <w:r w:rsidR="00E77849">
        <w:rPr>
          <w:i/>
          <w:iCs/>
          <w:sz w:val="24"/>
          <w:szCs w:val="24"/>
        </w:rPr>
        <w:tab/>
      </w:r>
      <w:r w:rsidR="00E77849">
        <w:rPr>
          <w:i/>
          <w:iCs/>
          <w:sz w:val="24"/>
          <w:szCs w:val="24"/>
        </w:rPr>
        <w:tab/>
      </w:r>
      <w:r w:rsidR="00E77849">
        <w:rPr>
          <w:sz w:val="24"/>
          <w:szCs w:val="24"/>
        </w:rPr>
        <w:t>[s. 171]</w:t>
      </w:r>
    </w:p>
    <w:p w14:paraId="26E5616F" w14:textId="2C11AF7D" w:rsidR="001507B7" w:rsidRDefault="00B52D35" w:rsidP="00B52D35">
      <w:pPr>
        <w:pStyle w:val="Ingenmellomrom"/>
        <w:numPr>
          <w:ilvl w:val="0"/>
          <w:numId w:val="9"/>
        </w:numPr>
        <w:rPr>
          <w:sz w:val="24"/>
          <w:szCs w:val="24"/>
        </w:rPr>
      </w:pPr>
      <w:r>
        <w:rPr>
          <w:sz w:val="24"/>
          <w:szCs w:val="24"/>
        </w:rPr>
        <w:t>Kan du gjenta det du sa?</w:t>
      </w:r>
    </w:p>
    <w:p w14:paraId="3D862B2C" w14:textId="7D764990" w:rsidR="00B52D35" w:rsidRDefault="00401B4C" w:rsidP="00B52D35">
      <w:pPr>
        <w:pStyle w:val="Ingenmellomrom"/>
        <w:numPr>
          <w:ilvl w:val="0"/>
          <w:numId w:val="9"/>
        </w:numPr>
        <w:rPr>
          <w:sz w:val="24"/>
          <w:szCs w:val="24"/>
        </w:rPr>
      </w:pPr>
      <w:r>
        <w:rPr>
          <w:sz w:val="24"/>
          <w:szCs w:val="24"/>
        </w:rPr>
        <w:t>Kan noen andre gjenta det han / hun sa?</w:t>
      </w:r>
    </w:p>
    <w:p w14:paraId="3DF12774" w14:textId="07368C81" w:rsidR="00401B4C" w:rsidRDefault="00401B4C" w:rsidP="00B52D35">
      <w:pPr>
        <w:pStyle w:val="Ingenmellomrom"/>
        <w:numPr>
          <w:ilvl w:val="0"/>
          <w:numId w:val="9"/>
        </w:numPr>
        <w:rPr>
          <w:sz w:val="24"/>
          <w:szCs w:val="24"/>
        </w:rPr>
      </w:pPr>
      <w:r>
        <w:rPr>
          <w:sz w:val="24"/>
          <w:szCs w:val="24"/>
        </w:rPr>
        <w:t>Sa [Ahmed] og [Sara] det samme, eller sa de forskjellige ting?</w:t>
      </w:r>
    </w:p>
    <w:p w14:paraId="52B8F07A" w14:textId="2BB725F6" w:rsidR="00401B4C" w:rsidRDefault="006525AF" w:rsidP="00B52D35">
      <w:pPr>
        <w:pStyle w:val="Ingenmellomrom"/>
        <w:numPr>
          <w:ilvl w:val="0"/>
          <w:numId w:val="9"/>
        </w:numPr>
        <w:rPr>
          <w:sz w:val="24"/>
          <w:szCs w:val="24"/>
        </w:rPr>
      </w:pPr>
      <w:r>
        <w:rPr>
          <w:sz w:val="24"/>
          <w:szCs w:val="24"/>
        </w:rPr>
        <w:t>Kan vi si det samme på en annen måte?</w:t>
      </w:r>
    </w:p>
    <w:p w14:paraId="2C380717" w14:textId="27D96AD9" w:rsidR="006525AF" w:rsidRDefault="00CC5C68" w:rsidP="00B52D35">
      <w:pPr>
        <w:pStyle w:val="Ingenmellomrom"/>
        <w:numPr>
          <w:ilvl w:val="0"/>
          <w:numId w:val="9"/>
        </w:numPr>
        <w:rPr>
          <w:sz w:val="24"/>
          <w:szCs w:val="24"/>
        </w:rPr>
      </w:pPr>
      <w:r>
        <w:rPr>
          <w:sz w:val="24"/>
          <w:szCs w:val="24"/>
        </w:rPr>
        <w:t>Kan noen tenke seg en grunn til at [Mattias] mener dette?</w:t>
      </w:r>
    </w:p>
    <w:p w14:paraId="5AE4D50E" w14:textId="76ECEEE1" w:rsidR="00CC5C68" w:rsidRDefault="006C342A" w:rsidP="00B52D35">
      <w:pPr>
        <w:pStyle w:val="Ingenmellomrom"/>
        <w:numPr>
          <w:ilvl w:val="0"/>
          <w:numId w:val="9"/>
        </w:numPr>
        <w:rPr>
          <w:sz w:val="24"/>
          <w:szCs w:val="24"/>
        </w:rPr>
      </w:pPr>
      <w:r>
        <w:rPr>
          <w:sz w:val="24"/>
          <w:szCs w:val="24"/>
        </w:rPr>
        <w:t>Hvordan vet du at [Mathilda</w:t>
      </w:r>
      <w:r w:rsidR="00BD1E83">
        <w:rPr>
          <w:sz w:val="24"/>
          <w:szCs w:val="24"/>
        </w:rPr>
        <w:t>] er enig / uenig med [Fiona]?</w:t>
      </w:r>
    </w:p>
    <w:p w14:paraId="7A95131D" w14:textId="61A5566E" w:rsidR="00BD1E83" w:rsidRDefault="00BD1E83" w:rsidP="00B52D35">
      <w:pPr>
        <w:pStyle w:val="Ingenmellomrom"/>
        <w:numPr>
          <w:ilvl w:val="0"/>
          <w:numId w:val="9"/>
        </w:numPr>
        <w:rPr>
          <w:sz w:val="24"/>
          <w:szCs w:val="24"/>
        </w:rPr>
      </w:pPr>
      <w:r>
        <w:rPr>
          <w:sz w:val="24"/>
          <w:szCs w:val="24"/>
        </w:rPr>
        <w:t>Hva har vi funnet ut så langt</w:t>
      </w:r>
      <w:r w:rsidR="00D63493">
        <w:rPr>
          <w:sz w:val="24"/>
          <w:szCs w:val="24"/>
        </w:rPr>
        <w:t>?</w:t>
      </w:r>
    </w:p>
    <w:p w14:paraId="1EF19693" w14:textId="300ACF89" w:rsidR="00D63493" w:rsidRDefault="00D63493" w:rsidP="00D63493">
      <w:pPr>
        <w:pStyle w:val="Ingenmellomrom"/>
        <w:ind w:left="708"/>
        <w:rPr>
          <w:sz w:val="24"/>
          <w:szCs w:val="24"/>
        </w:rPr>
      </w:pPr>
    </w:p>
    <w:p w14:paraId="29C87810" w14:textId="77777777" w:rsidR="000E6885" w:rsidRDefault="000E6885" w:rsidP="00D63493">
      <w:pPr>
        <w:pStyle w:val="Ingenmellomrom"/>
        <w:ind w:left="708"/>
        <w:rPr>
          <w:sz w:val="24"/>
          <w:szCs w:val="24"/>
        </w:rPr>
      </w:pPr>
    </w:p>
    <w:p w14:paraId="32C03FC9" w14:textId="656650EB" w:rsidR="00D63493" w:rsidRDefault="0069382C" w:rsidP="00D63493">
      <w:pPr>
        <w:pStyle w:val="Ingenmellomrom"/>
        <w:ind w:left="708"/>
        <w:rPr>
          <w:sz w:val="24"/>
          <w:szCs w:val="24"/>
        </w:rPr>
      </w:pPr>
      <w:r>
        <w:rPr>
          <w:sz w:val="24"/>
          <w:szCs w:val="24"/>
        </w:rPr>
        <w:t>Du bør in</w:t>
      </w:r>
      <w:r w:rsidR="008E0760">
        <w:rPr>
          <w:sz w:val="24"/>
          <w:szCs w:val="24"/>
        </w:rPr>
        <w:t>n</w:t>
      </w:r>
      <w:r>
        <w:rPr>
          <w:sz w:val="24"/>
          <w:szCs w:val="24"/>
        </w:rPr>
        <w:t xml:space="preserve">imellom </w:t>
      </w:r>
      <w:r w:rsidR="008E0760">
        <w:rPr>
          <w:sz w:val="24"/>
          <w:szCs w:val="24"/>
        </w:rPr>
        <w:t xml:space="preserve">be elevene </w:t>
      </w:r>
      <w:r w:rsidR="008E0760" w:rsidRPr="007D49BD">
        <w:rPr>
          <w:sz w:val="24"/>
          <w:szCs w:val="24"/>
          <w:u w:val="single"/>
        </w:rPr>
        <w:t>oppsummere</w:t>
      </w:r>
      <w:r w:rsidR="008E0760">
        <w:rPr>
          <w:sz w:val="24"/>
          <w:szCs w:val="24"/>
        </w:rPr>
        <w:t xml:space="preserve"> argumentasjonen</w:t>
      </w:r>
      <w:r w:rsidR="00A13E80">
        <w:rPr>
          <w:sz w:val="24"/>
          <w:szCs w:val="24"/>
        </w:rPr>
        <w:t>.</w:t>
      </w:r>
      <w:r w:rsidR="00E77849">
        <w:rPr>
          <w:sz w:val="24"/>
          <w:szCs w:val="24"/>
        </w:rPr>
        <w:tab/>
      </w:r>
      <w:r w:rsidR="00E77849">
        <w:rPr>
          <w:sz w:val="24"/>
          <w:szCs w:val="24"/>
        </w:rPr>
        <w:tab/>
        <w:t>[s. 171]</w:t>
      </w:r>
    </w:p>
    <w:p w14:paraId="654DEC1F" w14:textId="243E947D" w:rsidR="00A13E80" w:rsidRDefault="00A13E80" w:rsidP="00D63493">
      <w:pPr>
        <w:pStyle w:val="Ingenmellomrom"/>
        <w:ind w:left="708"/>
        <w:rPr>
          <w:sz w:val="24"/>
          <w:szCs w:val="24"/>
        </w:rPr>
      </w:pPr>
      <w:r>
        <w:rPr>
          <w:sz w:val="24"/>
          <w:szCs w:val="24"/>
        </w:rPr>
        <w:t xml:space="preserve">Oppsummeringen kan </w:t>
      </w:r>
      <w:r w:rsidR="00453B54">
        <w:rPr>
          <w:sz w:val="24"/>
          <w:szCs w:val="24"/>
        </w:rPr>
        <w:t>baseres på stikkordene på tavlen</w:t>
      </w:r>
      <w:r w:rsidR="009F4ACC">
        <w:rPr>
          <w:sz w:val="24"/>
          <w:szCs w:val="24"/>
        </w:rPr>
        <w:t>.</w:t>
      </w:r>
    </w:p>
    <w:p w14:paraId="0FD34E2A" w14:textId="0AB2C79F" w:rsidR="009F4ACC" w:rsidRDefault="009F4ACC" w:rsidP="00D63493">
      <w:pPr>
        <w:pStyle w:val="Ingenmellomrom"/>
        <w:ind w:left="708"/>
        <w:rPr>
          <w:sz w:val="24"/>
          <w:szCs w:val="24"/>
        </w:rPr>
      </w:pPr>
      <w:r>
        <w:rPr>
          <w:sz w:val="24"/>
          <w:szCs w:val="24"/>
        </w:rPr>
        <w:t xml:space="preserve">I begynnelsen </w:t>
      </w:r>
      <w:r w:rsidR="007D49BD">
        <w:rPr>
          <w:sz w:val="24"/>
          <w:szCs w:val="24"/>
        </w:rPr>
        <w:t>må du gjøre dette selv,</w:t>
      </w:r>
      <w:r w:rsidR="00700239">
        <w:rPr>
          <w:sz w:val="24"/>
          <w:szCs w:val="24"/>
        </w:rPr>
        <w:t xml:space="preserve"> for å vise elevene hvordan </w:t>
      </w:r>
      <w:r w:rsidR="00E77849">
        <w:rPr>
          <w:sz w:val="24"/>
          <w:szCs w:val="24"/>
        </w:rPr>
        <w:br/>
      </w:r>
      <w:r w:rsidR="00700239">
        <w:rPr>
          <w:sz w:val="24"/>
          <w:szCs w:val="24"/>
        </w:rPr>
        <w:t>dette kan gjøres.</w:t>
      </w:r>
    </w:p>
    <w:p w14:paraId="07A0CF05" w14:textId="77777777" w:rsidR="000E6885" w:rsidRPr="00E23322" w:rsidRDefault="000E6885" w:rsidP="00D63493">
      <w:pPr>
        <w:pStyle w:val="Ingenmellomrom"/>
        <w:ind w:left="708"/>
        <w:rPr>
          <w:sz w:val="24"/>
          <w:szCs w:val="24"/>
        </w:rPr>
      </w:pPr>
    </w:p>
    <w:sectPr w:rsidR="000E6885" w:rsidRPr="00E2332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45C8" w14:textId="77777777" w:rsidR="001E34B5" w:rsidRDefault="001E34B5" w:rsidP="00956F9D">
      <w:pPr>
        <w:spacing w:after="0" w:line="240" w:lineRule="auto"/>
      </w:pPr>
      <w:r>
        <w:separator/>
      </w:r>
    </w:p>
  </w:endnote>
  <w:endnote w:type="continuationSeparator" w:id="0">
    <w:p w14:paraId="287713B6" w14:textId="77777777" w:rsidR="001E34B5" w:rsidRDefault="001E34B5" w:rsidP="0095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46161"/>
      <w:docPartObj>
        <w:docPartGallery w:val="Page Numbers (Bottom of Page)"/>
        <w:docPartUnique/>
      </w:docPartObj>
    </w:sdtPr>
    <w:sdtEndPr/>
    <w:sdtContent>
      <w:p w14:paraId="75C7FBFF" w14:textId="780DD2A5" w:rsidR="00F1286E" w:rsidRDefault="00F1286E">
        <w:pPr>
          <w:pStyle w:val="Bunntekst"/>
          <w:jc w:val="center"/>
        </w:pPr>
        <w:r>
          <w:fldChar w:fldCharType="begin"/>
        </w:r>
        <w:r>
          <w:instrText>PAGE   \* MERGEFORMAT</w:instrText>
        </w:r>
        <w:r>
          <w:fldChar w:fldCharType="separate"/>
        </w:r>
        <w:r w:rsidR="00413535">
          <w:rPr>
            <w:noProof/>
          </w:rPr>
          <w:t>4</w:t>
        </w:r>
        <w:r>
          <w:fldChar w:fldCharType="end"/>
        </w:r>
      </w:p>
    </w:sdtContent>
  </w:sdt>
  <w:p w14:paraId="71431A9E" w14:textId="77777777" w:rsidR="00F1286E" w:rsidRDefault="00F1286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9809" w14:textId="77777777" w:rsidR="001E34B5" w:rsidRDefault="001E34B5" w:rsidP="00956F9D">
      <w:pPr>
        <w:spacing w:after="0" w:line="240" w:lineRule="auto"/>
      </w:pPr>
      <w:r>
        <w:separator/>
      </w:r>
    </w:p>
  </w:footnote>
  <w:footnote w:type="continuationSeparator" w:id="0">
    <w:p w14:paraId="5F354129" w14:textId="77777777" w:rsidR="001E34B5" w:rsidRDefault="001E34B5" w:rsidP="00956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02D1" w14:textId="44E0751E" w:rsidR="00C4228C" w:rsidRPr="00EC3B51" w:rsidRDefault="00C4228C" w:rsidP="00C4228C">
    <w:pPr>
      <w:pStyle w:val="Topptekst"/>
      <w:jc w:val="center"/>
      <w:rPr>
        <w:b/>
        <w:bCs/>
        <w:i/>
        <w:iCs/>
      </w:rPr>
    </w:pPr>
    <w:r w:rsidRPr="00EC3B51">
      <w:rPr>
        <w:b/>
        <w:bCs/>
        <w:i/>
        <w:iCs/>
      </w:rPr>
      <w:t>Fagdag for KRLE-lærere</w:t>
    </w:r>
    <w:r w:rsidR="001B0A6B">
      <w:rPr>
        <w:b/>
        <w:bCs/>
        <w:i/>
        <w:iCs/>
      </w:rPr>
      <w:t xml:space="preserve"> </w:t>
    </w:r>
    <w:r w:rsidR="003035DF">
      <w:rPr>
        <w:b/>
        <w:bCs/>
        <w:i/>
        <w:iCs/>
      </w:rPr>
      <w:t>på NLA Høgskolen</w:t>
    </w:r>
    <w:r w:rsidR="00A9164C">
      <w:rPr>
        <w:b/>
        <w:bCs/>
        <w:i/>
        <w:iCs/>
      </w:rPr>
      <w:t xml:space="preserve">, </w:t>
    </w:r>
    <w:r w:rsidR="00031607">
      <w:rPr>
        <w:b/>
        <w:bCs/>
        <w:i/>
        <w:iCs/>
      </w:rPr>
      <w:t>2020-02-05</w:t>
    </w:r>
  </w:p>
  <w:p w14:paraId="2D6D5E18" w14:textId="49F1A94A" w:rsidR="00AE34C9" w:rsidRPr="00AE34C9" w:rsidRDefault="00F90673" w:rsidP="00C4228C">
    <w:pPr>
      <w:pStyle w:val="Topptekst"/>
      <w:jc w:val="center"/>
      <w:rPr>
        <w:u w:val="single"/>
      </w:rPr>
    </w:pPr>
    <w:r w:rsidRPr="00EC3B51">
      <w:rPr>
        <w:b/>
        <w:bCs/>
        <w:i/>
        <w:iCs/>
      </w:rPr>
      <w:t xml:space="preserve">Lars Dahle: </w:t>
    </w:r>
    <w:r w:rsidR="00AE34C9" w:rsidRPr="00EC3B51">
      <w:rPr>
        <w:b/>
        <w:bCs/>
        <w:i/>
        <w:iCs/>
        <w:u w:val="single"/>
      </w:rPr>
      <w:t>Kritisk tenkning</w:t>
    </w:r>
  </w:p>
  <w:p w14:paraId="6004A1C8" w14:textId="77777777" w:rsidR="00C4228C" w:rsidRDefault="00C4228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1F48"/>
    <w:multiLevelType w:val="hybridMultilevel"/>
    <w:tmpl w:val="D34C89DE"/>
    <w:lvl w:ilvl="0" w:tplc="2C60D16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FE975C8"/>
    <w:multiLevelType w:val="hybridMultilevel"/>
    <w:tmpl w:val="0CCC5C4A"/>
    <w:lvl w:ilvl="0" w:tplc="B2587536">
      <w:start w:val="2"/>
      <w:numFmt w:val="bullet"/>
      <w:lvlText w:val=""/>
      <w:lvlJc w:val="left"/>
      <w:pPr>
        <w:ind w:left="1068" w:hanging="360"/>
      </w:pPr>
      <w:rPr>
        <w:rFonts w:ascii="Symbol" w:eastAsiaTheme="minorHAnsi" w:hAnsi="Symbol"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7D015DC"/>
    <w:multiLevelType w:val="hybridMultilevel"/>
    <w:tmpl w:val="EEEEB2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F84032"/>
    <w:multiLevelType w:val="hybridMultilevel"/>
    <w:tmpl w:val="DA48B540"/>
    <w:lvl w:ilvl="0" w:tplc="F03838EA">
      <w:start w:val="4"/>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0368D4"/>
    <w:multiLevelType w:val="hybridMultilevel"/>
    <w:tmpl w:val="073018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383B47"/>
    <w:multiLevelType w:val="hybridMultilevel"/>
    <w:tmpl w:val="35EAB53C"/>
    <w:lvl w:ilvl="0" w:tplc="F5E2A86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458E24A5"/>
    <w:multiLevelType w:val="hybridMultilevel"/>
    <w:tmpl w:val="D090E49E"/>
    <w:lvl w:ilvl="0" w:tplc="F03838EA">
      <w:start w:val="4"/>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C84033C"/>
    <w:multiLevelType w:val="hybridMultilevel"/>
    <w:tmpl w:val="ADFC07D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668E1810"/>
    <w:multiLevelType w:val="hybridMultilevel"/>
    <w:tmpl w:val="A8AE96C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4CD2E1D"/>
    <w:multiLevelType w:val="hybridMultilevel"/>
    <w:tmpl w:val="E4A41636"/>
    <w:lvl w:ilvl="0" w:tplc="F102720E">
      <w:start w:val="2"/>
      <w:numFmt w:val="bullet"/>
      <w:lvlText w:val=""/>
      <w:lvlJc w:val="left"/>
      <w:pPr>
        <w:ind w:left="1065" w:hanging="360"/>
      </w:pPr>
      <w:rPr>
        <w:rFonts w:ascii="Symbol" w:eastAsiaTheme="minorHAnsi" w:hAnsi="Symbol"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9"/>
  </w:num>
  <w:num w:numId="6">
    <w:abstractNumId w:val="1"/>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C5"/>
    <w:rsid w:val="00004CFB"/>
    <w:rsid w:val="000256C3"/>
    <w:rsid w:val="0002715E"/>
    <w:rsid w:val="00031607"/>
    <w:rsid w:val="00031B9D"/>
    <w:rsid w:val="00032AA3"/>
    <w:rsid w:val="00037664"/>
    <w:rsid w:val="00055C67"/>
    <w:rsid w:val="00070203"/>
    <w:rsid w:val="0007520A"/>
    <w:rsid w:val="0007525F"/>
    <w:rsid w:val="00080221"/>
    <w:rsid w:val="000911CA"/>
    <w:rsid w:val="000C2CB6"/>
    <w:rsid w:val="000C351E"/>
    <w:rsid w:val="000C4252"/>
    <w:rsid w:val="000C4684"/>
    <w:rsid w:val="000C4961"/>
    <w:rsid w:val="000C729D"/>
    <w:rsid w:val="000D7891"/>
    <w:rsid w:val="000E1146"/>
    <w:rsid w:val="000E12D8"/>
    <w:rsid w:val="000E6885"/>
    <w:rsid w:val="000F0C67"/>
    <w:rsid w:val="000F356C"/>
    <w:rsid w:val="000F552F"/>
    <w:rsid w:val="000F64BC"/>
    <w:rsid w:val="000F7917"/>
    <w:rsid w:val="00102539"/>
    <w:rsid w:val="0011757A"/>
    <w:rsid w:val="00126C9F"/>
    <w:rsid w:val="001507B7"/>
    <w:rsid w:val="00153955"/>
    <w:rsid w:val="00154512"/>
    <w:rsid w:val="0015540C"/>
    <w:rsid w:val="00157DE2"/>
    <w:rsid w:val="00162CE4"/>
    <w:rsid w:val="00171324"/>
    <w:rsid w:val="0018125B"/>
    <w:rsid w:val="0019187C"/>
    <w:rsid w:val="001A758C"/>
    <w:rsid w:val="001B0A6B"/>
    <w:rsid w:val="001B0EA8"/>
    <w:rsid w:val="001B6EF7"/>
    <w:rsid w:val="001B7071"/>
    <w:rsid w:val="001D0D2E"/>
    <w:rsid w:val="001D33AB"/>
    <w:rsid w:val="001E10FA"/>
    <w:rsid w:val="001E34B5"/>
    <w:rsid w:val="001E3BA5"/>
    <w:rsid w:val="001E5442"/>
    <w:rsid w:val="001E6D76"/>
    <w:rsid w:val="001F5896"/>
    <w:rsid w:val="0020007E"/>
    <w:rsid w:val="00200268"/>
    <w:rsid w:val="00202B33"/>
    <w:rsid w:val="00210757"/>
    <w:rsid w:val="00212E0A"/>
    <w:rsid w:val="0022537D"/>
    <w:rsid w:val="00225799"/>
    <w:rsid w:val="002356CB"/>
    <w:rsid w:val="0023743C"/>
    <w:rsid w:val="00252AF3"/>
    <w:rsid w:val="00256C01"/>
    <w:rsid w:val="00290876"/>
    <w:rsid w:val="002959D1"/>
    <w:rsid w:val="00297235"/>
    <w:rsid w:val="00297A52"/>
    <w:rsid w:val="002A01CB"/>
    <w:rsid w:val="002A7B29"/>
    <w:rsid w:val="002B1318"/>
    <w:rsid w:val="002B5251"/>
    <w:rsid w:val="002C1FBE"/>
    <w:rsid w:val="002C6D25"/>
    <w:rsid w:val="002D3AFB"/>
    <w:rsid w:val="002D468A"/>
    <w:rsid w:val="002D4871"/>
    <w:rsid w:val="002D76C1"/>
    <w:rsid w:val="002E340F"/>
    <w:rsid w:val="002E6DF5"/>
    <w:rsid w:val="002F7531"/>
    <w:rsid w:val="003001CF"/>
    <w:rsid w:val="003017C9"/>
    <w:rsid w:val="003035DF"/>
    <w:rsid w:val="00311A8B"/>
    <w:rsid w:val="0031792C"/>
    <w:rsid w:val="0032192A"/>
    <w:rsid w:val="00321B6F"/>
    <w:rsid w:val="0032400E"/>
    <w:rsid w:val="00324C59"/>
    <w:rsid w:val="00332D4E"/>
    <w:rsid w:val="00340981"/>
    <w:rsid w:val="003509F8"/>
    <w:rsid w:val="00360787"/>
    <w:rsid w:val="003611BA"/>
    <w:rsid w:val="0037046E"/>
    <w:rsid w:val="00374FD7"/>
    <w:rsid w:val="00384128"/>
    <w:rsid w:val="00393CE4"/>
    <w:rsid w:val="003A0E56"/>
    <w:rsid w:val="003A6405"/>
    <w:rsid w:val="003B03EA"/>
    <w:rsid w:val="003D3D20"/>
    <w:rsid w:val="003E358E"/>
    <w:rsid w:val="003E7089"/>
    <w:rsid w:val="003F0089"/>
    <w:rsid w:val="003F0CB7"/>
    <w:rsid w:val="00401B4C"/>
    <w:rsid w:val="0041121A"/>
    <w:rsid w:val="00413535"/>
    <w:rsid w:val="004206C5"/>
    <w:rsid w:val="004246C5"/>
    <w:rsid w:val="00425669"/>
    <w:rsid w:val="00453B54"/>
    <w:rsid w:val="00457297"/>
    <w:rsid w:val="00461E8B"/>
    <w:rsid w:val="004662A2"/>
    <w:rsid w:val="0046690C"/>
    <w:rsid w:val="0046778D"/>
    <w:rsid w:val="00481D62"/>
    <w:rsid w:val="00490DDB"/>
    <w:rsid w:val="004911D8"/>
    <w:rsid w:val="004A0ECB"/>
    <w:rsid w:val="004A4871"/>
    <w:rsid w:val="004B0478"/>
    <w:rsid w:val="004B616E"/>
    <w:rsid w:val="004D2B8A"/>
    <w:rsid w:val="004D5040"/>
    <w:rsid w:val="004D7ABA"/>
    <w:rsid w:val="004E40D0"/>
    <w:rsid w:val="004E596B"/>
    <w:rsid w:val="004F0340"/>
    <w:rsid w:val="004F0986"/>
    <w:rsid w:val="004F1E04"/>
    <w:rsid w:val="004F25F8"/>
    <w:rsid w:val="004F2C09"/>
    <w:rsid w:val="004F38A6"/>
    <w:rsid w:val="004F472B"/>
    <w:rsid w:val="00507247"/>
    <w:rsid w:val="00511249"/>
    <w:rsid w:val="00511C23"/>
    <w:rsid w:val="00512BD3"/>
    <w:rsid w:val="005163C6"/>
    <w:rsid w:val="00523C85"/>
    <w:rsid w:val="00525A5B"/>
    <w:rsid w:val="00525A61"/>
    <w:rsid w:val="005344B1"/>
    <w:rsid w:val="0054772A"/>
    <w:rsid w:val="00557020"/>
    <w:rsid w:val="00562E84"/>
    <w:rsid w:val="005707AC"/>
    <w:rsid w:val="005717F7"/>
    <w:rsid w:val="005827DD"/>
    <w:rsid w:val="00583EFA"/>
    <w:rsid w:val="00593879"/>
    <w:rsid w:val="005A3FCC"/>
    <w:rsid w:val="005B018B"/>
    <w:rsid w:val="005C3464"/>
    <w:rsid w:val="005D1406"/>
    <w:rsid w:val="005D2CA5"/>
    <w:rsid w:val="005D40A7"/>
    <w:rsid w:val="005F1159"/>
    <w:rsid w:val="00600744"/>
    <w:rsid w:val="00605337"/>
    <w:rsid w:val="00610192"/>
    <w:rsid w:val="00615109"/>
    <w:rsid w:val="00615413"/>
    <w:rsid w:val="00624ADB"/>
    <w:rsid w:val="00630A4D"/>
    <w:rsid w:val="00642FAB"/>
    <w:rsid w:val="00647D3B"/>
    <w:rsid w:val="00650A7D"/>
    <w:rsid w:val="006525AF"/>
    <w:rsid w:val="00653370"/>
    <w:rsid w:val="0067409C"/>
    <w:rsid w:val="00687D45"/>
    <w:rsid w:val="00691D1E"/>
    <w:rsid w:val="0069382C"/>
    <w:rsid w:val="00694267"/>
    <w:rsid w:val="006953B2"/>
    <w:rsid w:val="00696717"/>
    <w:rsid w:val="006A5147"/>
    <w:rsid w:val="006A61C4"/>
    <w:rsid w:val="006B18D8"/>
    <w:rsid w:val="006B6D8C"/>
    <w:rsid w:val="006C342A"/>
    <w:rsid w:val="006D72B1"/>
    <w:rsid w:val="006E57C3"/>
    <w:rsid w:val="006F6E61"/>
    <w:rsid w:val="00700239"/>
    <w:rsid w:val="007042B7"/>
    <w:rsid w:val="007148FB"/>
    <w:rsid w:val="007178A4"/>
    <w:rsid w:val="00727E5C"/>
    <w:rsid w:val="00733277"/>
    <w:rsid w:val="0073654D"/>
    <w:rsid w:val="007436FE"/>
    <w:rsid w:val="007457C9"/>
    <w:rsid w:val="0075086C"/>
    <w:rsid w:val="00767663"/>
    <w:rsid w:val="0077571A"/>
    <w:rsid w:val="007861A9"/>
    <w:rsid w:val="007927C1"/>
    <w:rsid w:val="007A1701"/>
    <w:rsid w:val="007B202E"/>
    <w:rsid w:val="007C230D"/>
    <w:rsid w:val="007C297B"/>
    <w:rsid w:val="007D104A"/>
    <w:rsid w:val="007D49BD"/>
    <w:rsid w:val="007D57FB"/>
    <w:rsid w:val="007E5355"/>
    <w:rsid w:val="007F52E4"/>
    <w:rsid w:val="007F53BF"/>
    <w:rsid w:val="007F7DD4"/>
    <w:rsid w:val="0080012E"/>
    <w:rsid w:val="00800BCE"/>
    <w:rsid w:val="0080299E"/>
    <w:rsid w:val="00807B8E"/>
    <w:rsid w:val="00813363"/>
    <w:rsid w:val="008262A3"/>
    <w:rsid w:val="00826EC3"/>
    <w:rsid w:val="008346CA"/>
    <w:rsid w:val="008363BD"/>
    <w:rsid w:val="008371DD"/>
    <w:rsid w:val="00845026"/>
    <w:rsid w:val="0086065D"/>
    <w:rsid w:val="00860B14"/>
    <w:rsid w:val="00874388"/>
    <w:rsid w:val="00881806"/>
    <w:rsid w:val="00883BE0"/>
    <w:rsid w:val="00895902"/>
    <w:rsid w:val="008A0D39"/>
    <w:rsid w:val="008B021B"/>
    <w:rsid w:val="008B4B05"/>
    <w:rsid w:val="008C035B"/>
    <w:rsid w:val="008C15B3"/>
    <w:rsid w:val="008C571B"/>
    <w:rsid w:val="008C6422"/>
    <w:rsid w:val="008D10F6"/>
    <w:rsid w:val="008D7B85"/>
    <w:rsid w:val="008E0760"/>
    <w:rsid w:val="008F622B"/>
    <w:rsid w:val="00906EDE"/>
    <w:rsid w:val="00917199"/>
    <w:rsid w:val="00920806"/>
    <w:rsid w:val="00925D8C"/>
    <w:rsid w:val="009312A5"/>
    <w:rsid w:val="0095274C"/>
    <w:rsid w:val="009546F6"/>
    <w:rsid w:val="009557A5"/>
    <w:rsid w:val="00956F9D"/>
    <w:rsid w:val="009571AF"/>
    <w:rsid w:val="0098565E"/>
    <w:rsid w:val="00992154"/>
    <w:rsid w:val="00993126"/>
    <w:rsid w:val="00993345"/>
    <w:rsid w:val="00996BFD"/>
    <w:rsid w:val="00996C4C"/>
    <w:rsid w:val="009A050A"/>
    <w:rsid w:val="009A22A6"/>
    <w:rsid w:val="009A3BED"/>
    <w:rsid w:val="009A57B6"/>
    <w:rsid w:val="009C1C11"/>
    <w:rsid w:val="009C33E3"/>
    <w:rsid w:val="009C5D57"/>
    <w:rsid w:val="009C7C9D"/>
    <w:rsid w:val="009D1770"/>
    <w:rsid w:val="009E2C88"/>
    <w:rsid w:val="009E32EE"/>
    <w:rsid w:val="009E5C81"/>
    <w:rsid w:val="009E7FD9"/>
    <w:rsid w:val="009F4ACC"/>
    <w:rsid w:val="00A030AE"/>
    <w:rsid w:val="00A13DAA"/>
    <w:rsid w:val="00A13E80"/>
    <w:rsid w:val="00A1627E"/>
    <w:rsid w:val="00A21752"/>
    <w:rsid w:val="00A2510C"/>
    <w:rsid w:val="00A263FC"/>
    <w:rsid w:val="00A335AF"/>
    <w:rsid w:val="00A35BD6"/>
    <w:rsid w:val="00A35C33"/>
    <w:rsid w:val="00A52458"/>
    <w:rsid w:val="00A72544"/>
    <w:rsid w:val="00A809DF"/>
    <w:rsid w:val="00A87524"/>
    <w:rsid w:val="00A90AB4"/>
    <w:rsid w:val="00A9164C"/>
    <w:rsid w:val="00AA4554"/>
    <w:rsid w:val="00AA78D6"/>
    <w:rsid w:val="00AC46F5"/>
    <w:rsid w:val="00AC47B1"/>
    <w:rsid w:val="00AC78EC"/>
    <w:rsid w:val="00AD457B"/>
    <w:rsid w:val="00AE34C9"/>
    <w:rsid w:val="00B129B9"/>
    <w:rsid w:val="00B22357"/>
    <w:rsid w:val="00B3377F"/>
    <w:rsid w:val="00B3500B"/>
    <w:rsid w:val="00B36DC5"/>
    <w:rsid w:val="00B45FD5"/>
    <w:rsid w:val="00B47193"/>
    <w:rsid w:val="00B52D35"/>
    <w:rsid w:val="00B576EE"/>
    <w:rsid w:val="00B57EFC"/>
    <w:rsid w:val="00B82242"/>
    <w:rsid w:val="00B83F76"/>
    <w:rsid w:val="00B907A3"/>
    <w:rsid w:val="00BA289A"/>
    <w:rsid w:val="00BA52B6"/>
    <w:rsid w:val="00BC0D51"/>
    <w:rsid w:val="00BC1F25"/>
    <w:rsid w:val="00BC55BE"/>
    <w:rsid w:val="00BC5AFD"/>
    <w:rsid w:val="00BC68A4"/>
    <w:rsid w:val="00BD06B9"/>
    <w:rsid w:val="00BD0803"/>
    <w:rsid w:val="00BD1E83"/>
    <w:rsid w:val="00BD4BC3"/>
    <w:rsid w:val="00BD4CAD"/>
    <w:rsid w:val="00BD6966"/>
    <w:rsid w:val="00C053AD"/>
    <w:rsid w:val="00C1270A"/>
    <w:rsid w:val="00C2115C"/>
    <w:rsid w:val="00C328C9"/>
    <w:rsid w:val="00C3770E"/>
    <w:rsid w:val="00C41FE1"/>
    <w:rsid w:val="00C4228C"/>
    <w:rsid w:val="00C456B4"/>
    <w:rsid w:val="00C53A29"/>
    <w:rsid w:val="00C55C7F"/>
    <w:rsid w:val="00C5627C"/>
    <w:rsid w:val="00C65616"/>
    <w:rsid w:val="00C67EFE"/>
    <w:rsid w:val="00C81157"/>
    <w:rsid w:val="00C83F7D"/>
    <w:rsid w:val="00CA1885"/>
    <w:rsid w:val="00CA1B3E"/>
    <w:rsid w:val="00CA2A95"/>
    <w:rsid w:val="00CA6AC5"/>
    <w:rsid w:val="00CB2394"/>
    <w:rsid w:val="00CC1367"/>
    <w:rsid w:val="00CC5C68"/>
    <w:rsid w:val="00CD0DBE"/>
    <w:rsid w:val="00CD1207"/>
    <w:rsid w:val="00CE6753"/>
    <w:rsid w:val="00CF035D"/>
    <w:rsid w:val="00CF0E0A"/>
    <w:rsid w:val="00CF10F3"/>
    <w:rsid w:val="00D001A6"/>
    <w:rsid w:val="00D043D1"/>
    <w:rsid w:val="00D0465C"/>
    <w:rsid w:val="00D20CFD"/>
    <w:rsid w:val="00D27D51"/>
    <w:rsid w:val="00D31ABD"/>
    <w:rsid w:val="00D33DC7"/>
    <w:rsid w:val="00D36738"/>
    <w:rsid w:val="00D50857"/>
    <w:rsid w:val="00D577F9"/>
    <w:rsid w:val="00D60093"/>
    <w:rsid w:val="00D60727"/>
    <w:rsid w:val="00D63493"/>
    <w:rsid w:val="00D73EC4"/>
    <w:rsid w:val="00D8690C"/>
    <w:rsid w:val="00D93B00"/>
    <w:rsid w:val="00DE2D68"/>
    <w:rsid w:val="00DF2C96"/>
    <w:rsid w:val="00E02543"/>
    <w:rsid w:val="00E02FDA"/>
    <w:rsid w:val="00E03AB9"/>
    <w:rsid w:val="00E04602"/>
    <w:rsid w:val="00E13391"/>
    <w:rsid w:val="00E23322"/>
    <w:rsid w:val="00E376B3"/>
    <w:rsid w:val="00E52ED8"/>
    <w:rsid w:val="00E637A7"/>
    <w:rsid w:val="00E77849"/>
    <w:rsid w:val="00E86308"/>
    <w:rsid w:val="00E87652"/>
    <w:rsid w:val="00E87BC2"/>
    <w:rsid w:val="00E900A5"/>
    <w:rsid w:val="00E96666"/>
    <w:rsid w:val="00EA33BB"/>
    <w:rsid w:val="00EB3E3E"/>
    <w:rsid w:val="00EC0EC6"/>
    <w:rsid w:val="00EC11F4"/>
    <w:rsid w:val="00EC3B51"/>
    <w:rsid w:val="00EC4EB7"/>
    <w:rsid w:val="00ED2C47"/>
    <w:rsid w:val="00EE148A"/>
    <w:rsid w:val="00EE5F90"/>
    <w:rsid w:val="00F02CAA"/>
    <w:rsid w:val="00F1286E"/>
    <w:rsid w:val="00F25BFB"/>
    <w:rsid w:val="00F25EF4"/>
    <w:rsid w:val="00F41A6E"/>
    <w:rsid w:val="00F61BB0"/>
    <w:rsid w:val="00F72ADA"/>
    <w:rsid w:val="00F815C9"/>
    <w:rsid w:val="00F90673"/>
    <w:rsid w:val="00F92D85"/>
    <w:rsid w:val="00F97FA8"/>
    <w:rsid w:val="00FA2875"/>
    <w:rsid w:val="00FA576C"/>
    <w:rsid w:val="00FA78C4"/>
    <w:rsid w:val="00FB2455"/>
    <w:rsid w:val="00FB2604"/>
    <w:rsid w:val="00FB4399"/>
    <w:rsid w:val="00FB7BF4"/>
    <w:rsid w:val="00FC58B8"/>
    <w:rsid w:val="00FD6610"/>
    <w:rsid w:val="00FD7536"/>
    <w:rsid w:val="00FF0A8F"/>
    <w:rsid w:val="00FF16B8"/>
    <w:rsid w:val="00FF6354"/>
    <w:rsid w:val="00FF64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8DF7"/>
  <w15:chartTrackingRefBased/>
  <w15:docId w15:val="{85DB2627-66C3-4A32-BA56-7878B1F9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D7536"/>
    <w:pPr>
      <w:spacing w:after="0" w:line="240" w:lineRule="auto"/>
    </w:pPr>
  </w:style>
  <w:style w:type="character" w:styleId="Hyperkobling">
    <w:name w:val="Hyperlink"/>
    <w:basedOn w:val="Standardskriftforavsnitt"/>
    <w:uiPriority w:val="99"/>
    <w:unhideWhenUsed/>
    <w:rsid w:val="00C2115C"/>
    <w:rPr>
      <w:color w:val="0563C1" w:themeColor="hyperlink"/>
      <w:u w:val="single"/>
    </w:rPr>
  </w:style>
  <w:style w:type="character" w:customStyle="1" w:styleId="UnresolvedMention">
    <w:name w:val="Unresolved Mention"/>
    <w:basedOn w:val="Standardskriftforavsnitt"/>
    <w:uiPriority w:val="99"/>
    <w:semiHidden/>
    <w:unhideWhenUsed/>
    <w:rsid w:val="00C2115C"/>
    <w:rPr>
      <w:color w:val="605E5C"/>
      <w:shd w:val="clear" w:color="auto" w:fill="E1DFDD"/>
    </w:rPr>
  </w:style>
  <w:style w:type="paragraph" w:styleId="Topptekst">
    <w:name w:val="header"/>
    <w:basedOn w:val="Normal"/>
    <w:link w:val="TopptekstTegn"/>
    <w:uiPriority w:val="99"/>
    <w:unhideWhenUsed/>
    <w:rsid w:val="00F128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86E"/>
  </w:style>
  <w:style w:type="paragraph" w:styleId="Bunntekst">
    <w:name w:val="footer"/>
    <w:basedOn w:val="Normal"/>
    <w:link w:val="BunntekstTegn"/>
    <w:uiPriority w:val="99"/>
    <w:unhideWhenUsed/>
    <w:rsid w:val="00F128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286E"/>
  </w:style>
  <w:style w:type="character" w:styleId="Fulgthyperkobling">
    <w:name w:val="FollowedHyperlink"/>
    <w:basedOn w:val="Standardskriftforavsnitt"/>
    <w:uiPriority w:val="99"/>
    <w:semiHidden/>
    <w:unhideWhenUsed/>
    <w:rsid w:val="00413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3854">
      <w:bodyDiv w:val="1"/>
      <w:marLeft w:val="0"/>
      <w:marRight w:val="0"/>
      <w:marTop w:val="0"/>
      <w:marBottom w:val="0"/>
      <w:divBdr>
        <w:top w:val="none" w:sz="0" w:space="0" w:color="auto"/>
        <w:left w:val="none" w:sz="0" w:space="0" w:color="auto"/>
        <w:bottom w:val="none" w:sz="0" w:space="0" w:color="auto"/>
        <w:right w:val="none" w:sz="0" w:space="0" w:color="auto"/>
      </w:divBdr>
      <w:divsChild>
        <w:div w:id="1103646499">
          <w:marLeft w:val="0"/>
          <w:marRight w:val="0"/>
          <w:marTop w:val="0"/>
          <w:marBottom w:val="0"/>
          <w:divBdr>
            <w:top w:val="none" w:sz="0" w:space="0" w:color="auto"/>
            <w:left w:val="none" w:sz="0" w:space="0" w:color="auto"/>
            <w:bottom w:val="none" w:sz="0" w:space="0" w:color="auto"/>
            <w:right w:val="none" w:sz="0" w:space="0" w:color="auto"/>
          </w:divBdr>
          <w:divsChild>
            <w:div w:id="1977225138">
              <w:marLeft w:val="0"/>
              <w:marRight w:val="0"/>
              <w:marTop w:val="0"/>
              <w:marBottom w:val="0"/>
              <w:divBdr>
                <w:top w:val="none" w:sz="0" w:space="0" w:color="auto"/>
                <w:left w:val="none" w:sz="0" w:space="0" w:color="auto"/>
                <w:bottom w:val="none" w:sz="0" w:space="0" w:color="auto"/>
                <w:right w:val="none" w:sz="0" w:space="0" w:color="auto"/>
              </w:divBdr>
              <w:divsChild>
                <w:div w:id="1357466479">
                  <w:marLeft w:val="0"/>
                  <w:marRight w:val="0"/>
                  <w:marTop w:val="0"/>
                  <w:marBottom w:val="0"/>
                  <w:divBdr>
                    <w:top w:val="none" w:sz="0" w:space="0" w:color="auto"/>
                    <w:left w:val="none" w:sz="0" w:space="0" w:color="auto"/>
                    <w:bottom w:val="none" w:sz="0" w:space="0" w:color="auto"/>
                    <w:right w:val="none" w:sz="0" w:space="0" w:color="auto"/>
                  </w:divBdr>
                </w:div>
              </w:divsChild>
            </w:div>
            <w:div w:id="479544957">
              <w:marLeft w:val="0"/>
              <w:marRight w:val="0"/>
              <w:marTop w:val="0"/>
              <w:marBottom w:val="0"/>
              <w:divBdr>
                <w:top w:val="none" w:sz="0" w:space="0" w:color="auto"/>
                <w:left w:val="none" w:sz="0" w:space="0" w:color="auto"/>
                <w:bottom w:val="none" w:sz="0" w:space="0" w:color="auto"/>
                <w:right w:val="none" w:sz="0" w:space="0" w:color="auto"/>
              </w:divBdr>
              <w:divsChild>
                <w:div w:id="914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2236">
          <w:marLeft w:val="0"/>
          <w:marRight w:val="0"/>
          <w:marTop w:val="405"/>
          <w:marBottom w:val="0"/>
          <w:divBdr>
            <w:top w:val="none" w:sz="0" w:space="0" w:color="auto"/>
            <w:left w:val="none" w:sz="0" w:space="0" w:color="auto"/>
            <w:bottom w:val="none" w:sz="0" w:space="0" w:color="auto"/>
            <w:right w:val="none" w:sz="0" w:space="0" w:color="auto"/>
          </w:divBdr>
          <w:divsChild>
            <w:div w:id="1107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0922">
      <w:bodyDiv w:val="1"/>
      <w:marLeft w:val="0"/>
      <w:marRight w:val="0"/>
      <w:marTop w:val="0"/>
      <w:marBottom w:val="0"/>
      <w:divBdr>
        <w:top w:val="none" w:sz="0" w:space="0" w:color="auto"/>
        <w:left w:val="none" w:sz="0" w:space="0" w:color="auto"/>
        <w:bottom w:val="none" w:sz="0" w:space="0" w:color="auto"/>
        <w:right w:val="none" w:sz="0" w:space="0" w:color="auto"/>
      </w:divBdr>
      <w:divsChild>
        <w:div w:id="1332640904">
          <w:marLeft w:val="0"/>
          <w:marRight w:val="0"/>
          <w:marTop w:val="0"/>
          <w:marBottom w:val="330"/>
          <w:divBdr>
            <w:top w:val="none" w:sz="0" w:space="0" w:color="auto"/>
            <w:left w:val="none" w:sz="0" w:space="0" w:color="auto"/>
            <w:bottom w:val="none" w:sz="0" w:space="0" w:color="auto"/>
            <w:right w:val="none" w:sz="0" w:space="0" w:color="auto"/>
          </w:divBdr>
        </w:div>
        <w:div w:id="545290063">
          <w:marLeft w:val="0"/>
          <w:marRight w:val="0"/>
          <w:marTop w:val="90"/>
          <w:marBottom w:val="330"/>
          <w:divBdr>
            <w:top w:val="none" w:sz="0" w:space="0" w:color="auto"/>
            <w:left w:val="none" w:sz="0" w:space="0" w:color="auto"/>
            <w:bottom w:val="none" w:sz="0" w:space="0" w:color="auto"/>
            <w:right w:val="none" w:sz="0" w:space="0" w:color="auto"/>
          </w:divBdr>
        </w:div>
      </w:divsChild>
    </w:div>
    <w:div w:id="1824538641">
      <w:bodyDiv w:val="1"/>
      <w:marLeft w:val="0"/>
      <w:marRight w:val="0"/>
      <w:marTop w:val="0"/>
      <w:marBottom w:val="0"/>
      <w:divBdr>
        <w:top w:val="none" w:sz="0" w:space="0" w:color="auto"/>
        <w:left w:val="none" w:sz="0" w:space="0" w:color="auto"/>
        <w:bottom w:val="none" w:sz="0" w:space="0" w:color="auto"/>
        <w:right w:val="none" w:sz="0" w:space="0" w:color="auto"/>
      </w:divBdr>
      <w:divsChild>
        <w:div w:id="695233927">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laring-og-trivsel/lareplanverket/stottemateriell-til-overordnet-del/film-kompetansebegrepet/" TargetMode="External"/><Relationship Id="rId13" Type="http://schemas.openxmlformats.org/officeDocument/2006/relationships/hyperlink" Target="https://www.uio.no/studier/emner/uv/uv/UV9407/critical-thinking.pdf" TargetMode="External"/><Relationship Id="rId18" Type="http://schemas.openxmlformats.org/officeDocument/2006/relationships/hyperlink" Target="http://www.larsdahle.n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dir.no/lk20/overordnet-del/prinsipper-for-laring-utvikling-og-danning/kompetanse-i-fagene/" TargetMode="External"/><Relationship Id="rId12" Type="http://schemas.openxmlformats.org/officeDocument/2006/relationships/hyperlink" Target="https://www.damaris.no/livssyn/" TargetMode="External"/><Relationship Id="rId17" Type="http://schemas.openxmlformats.org/officeDocument/2006/relationships/hyperlink" Target="https://damarisnorge.podbean.com/e/peter-s-williams-a-sceptics-guide-to-richard-dawkins-a-primer-in-critical-thinking/" TargetMode="External"/><Relationship Id="rId2" Type="http://schemas.openxmlformats.org/officeDocument/2006/relationships/styles" Target="styles.xml"/><Relationship Id="rId16" Type="http://schemas.openxmlformats.org/officeDocument/2006/relationships/hyperlink" Target="http://www.peterswilliam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79mxrx5G53A" TargetMode="External"/><Relationship Id="rId5" Type="http://schemas.openxmlformats.org/officeDocument/2006/relationships/footnotes" Target="footnotes.xml"/><Relationship Id="rId15" Type="http://schemas.openxmlformats.org/officeDocument/2006/relationships/hyperlink" Target="https://www.rzim.org/read/just-thinking-magazine/learning-to-think-critically" TargetMode="External"/><Relationship Id="rId10" Type="http://schemas.openxmlformats.org/officeDocument/2006/relationships/hyperlink" Target="https://damaris-skole-vgs.no/sa-du-noytr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dir.no/lk20/overordnet-del/opplaringens-verdigrunnlag/1.3-kritisk-tenkning-og-etisk-bevissthet/" TargetMode="External"/><Relationship Id="rId14" Type="http://schemas.openxmlformats.org/officeDocument/2006/relationships/hyperlink" Target="https://www.skoletorget.n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8861</Characters>
  <Application>Microsoft Office Word</Application>
  <DocSecurity>0</DocSecurity>
  <Lines>73</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Dahle</dc:creator>
  <cp:keywords/>
  <dc:description/>
  <cp:lastModifiedBy>Britt-Ellen Skregelid Birkeland</cp:lastModifiedBy>
  <cp:revision>2</cp:revision>
  <dcterms:created xsi:type="dcterms:W3CDTF">2020-02-11T12:58:00Z</dcterms:created>
  <dcterms:modified xsi:type="dcterms:W3CDTF">2020-02-11T12:58:00Z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98e6aa-f38b-493c-8d03-f8fd77103338_Enabled">
    <vt:lpwstr>True</vt:lpwstr>
  </property>
  <property fmtid="{D5CDD505-2E9C-101B-9397-08002B2CF9AE}" pid="3" name="MSIP_Label_ea98e6aa-f38b-493c-8d03-f8fd77103338_SiteId">
    <vt:lpwstr>25a470a6-f991-4bb7-8e1f-964b7d699066</vt:lpwstr>
  </property>
  <property fmtid="{D5CDD505-2E9C-101B-9397-08002B2CF9AE}" pid="4" name="MSIP_Label_ea98e6aa-f38b-493c-8d03-f8fd77103338_Owner">
    <vt:lpwstr>ldahle@NLA.no</vt:lpwstr>
  </property>
  <property fmtid="{D5CDD505-2E9C-101B-9397-08002B2CF9AE}" pid="5" name="MSIP_Label_ea98e6aa-f38b-493c-8d03-f8fd77103338_SetDate">
    <vt:lpwstr>2020-02-01T21:28:11.9733115Z</vt:lpwstr>
  </property>
  <property fmtid="{D5CDD505-2E9C-101B-9397-08002B2CF9AE}" pid="6" name="MSIP_Label_ea98e6aa-f38b-493c-8d03-f8fd77103338_Name">
    <vt:lpwstr>Åpen</vt:lpwstr>
  </property>
  <property fmtid="{D5CDD505-2E9C-101B-9397-08002B2CF9AE}" pid="7" name="MSIP_Label_ea98e6aa-f38b-493c-8d03-f8fd77103338_Application">
    <vt:lpwstr>Microsoft Azure Information Protection</vt:lpwstr>
  </property>
  <property fmtid="{D5CDD505-2E9C-101B-9397-08002B2CF9AE}" pid="8" name="MSIP_Label_ea98e6aa-f38b-493c-8d03-f8fd77103338_ActionId">
    <vt:lpwstr>a0a89d5e-bcc7-4a09-9b04-c2222294b9d1</vt:lpwstr>
  </property>
  <property fmtid="{D5CDD505-2E9C-101B-9397-08002B2CF9AE}" pid="9" name="MSIP_Label_ea98e6aa-f38b-493c-8d03-f8fd77103338_Extended_MSFT_Method">
    <vt:lpwstr>Manual</vt:lpwstr>
  </property>
  <property fmtid="{D5CDD505-2E9C-101B-9397-08002B2CF9AE}" pid="10" name="Sensitivity">
    <vt:lpwstr>Åpen</vt:lpwstr>
  </property>
</Properties>
</file>