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F83E0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2</w:t>
      </w:r>
      <w:r w:rsidR="00C558B3">
        <w:rPr>
          <w:b/>
          <w:sz w:val="36"/>
          <w:szCs w:val="36"/>
        </w:rPr>
        <w:t>: SYNDEFALLET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FA7174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1:</w:t>
            </w:r>
          </w:p>
          <w:p w:rsidR="00C558B3" w:rsidRPr="00FA7174" w:rsidRDefault="00C558B3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I Edens hage, der de første menneskene fikk bo, hadde Gud plantet to spesielle trær. Hvilke trær var det?</w:t>
            </w:r>
          </w:p>
          <w:p w:rsidR="00514B4C" w:rsidRPr="00FA7174" w:rsidRDefault="00514B4C" w:rsidP="00FA7174">
            <w:pPr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7174" w:rsidRDefault="00514B4C" w:rsidP="00FA7174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1:</w:t>
            </w:r>
          </w:p>
          <w:p w:rsidR="00C558B3" w:rsidRPr="00FA7174" w:rsidRDefault="00C558B3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Livets tre som gav evig liv, og Kunnskapens tre som gav kunnskap om godt og vondt.</w:t>
            </w:r>
          </w:p>
          <w:p w:rsidR="00514B4C" w:rsidRPr="00FA7174" w:rsidRDefault="00514B4C" w:rsidP="00FA7174">
            <w:pPr>
              <w:jc w:val="center"/>
              <w:rPr>
                <w:sz w:val="36"/>
                <w:szCs w:val="36"/>
              </w:rPr>
            </w:pPr>
          </w:p>
        </w:tc>
      </w:tr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FA7174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2:</w:t>
            </w:r>
          </w:p>
          <w:p w:rsidR="00514B4C" w:rsidRPr="00FA7174" w:rsidRDefault="00C558B3" w:rsidP="00C367B1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Gud hadde gitt menneskene både en tillatelse og et forbud knyttet til trærne i Edens hage. Hvilken tillatelse og hvilket forbud var dette?</w:t>
            </w:r>
          </w:p>
        </w:tc>
        <w:tc>
          <w:tcPr>
            <w:tcW w:w="7072" w:type="dxa"/>
          </w:tcPr>
          <w:p w:rsidR="00FA7174" w:rsidRDefault="00FA7174" w:rsidP="00FA7174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2:</w:t>
            </w:r>
          </w:p>
          <w:p w:rsidR="00C558B3" w:rsidRPr="00FA7174" w:rsidRDefault="00C558B3" w:rsidP="00FA7174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Menneskene fikk tillatelse til å spise frukten av alle trærne i Edens hage bortsett fra ett. Forbudet var at de ikke skulle spise av Kunnskapens tre, for det ville føre til døden.</w:t>
            </w:r>
          </w:p>
          <w:p w:rsidR="00514B4C" w:rsidRPr="00FA7174" w:rsidRDefault="00514B4C" w:rsidP="00FA7174">
            <w:pPr>
              <w:jc w:val="center"/>
              <w:rPr>
                <w:sz w:val="36"/>
                <w:szCs w:val="36"/>
              </w:rPr>
            </w:pPr>
          </w:p>
        </w:tc>
      </w:tr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FA7174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3:</w:t>
            </w:r>
          </w:p>
          <w:p w:rsidR="00C558B3" w:rsidRPr="00FA7174" w:rsidRDefault="00C558B3" w:rsidP="00FA717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Hvem lokket menneskene til å gjøre det Gud hadde forbudt dem?</w:t>
            </w:r>
          </w:p>
          <w:p w:rsidR="00514B4C" w:rsidRPr="00FA7174" w:rsidRDefault="00514B4C" w:rsidP="00FA7174">
            <w:pPr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7174" w:rsidRDefault="00514B4C" w:rsidP="00FA7174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FA7174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3:</w:t>
            </w:r>
          </w:p>
          <w:p w:rsidR="00514B4C" w:rsidRPr="00FA7174" w:rsidRDefault="00FA7174" w:rsidP="00FA7174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En slange. (Djevelen)</w:t>
            </w:r>
          </w:p>
        </w:tc>
      </w:tr>
    </w:tbl>
    <w:p w:rsidR="008E0F42" w:rsidRDefault="00C367B1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4:</w:t>
            </w:r>
          </w:p>
          <w:p w:rsidR="00FA7174" w:rsidRPr="00FA7174" w:rsidRDefault="00FA7174" w:rsidP="00C367B1">
            <w:pPr>
              <w:ind w:left="36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Hvordan ”forsvarer” mannen og kvinnen seg når Gud konfronterer dem med at de har gjort det som var forbudt.</w:t>
            </w:r>
          </w:p>
          <w:p w:rsidR="00514B4C" w:rsidRPr="00FA7174" w:rsidRDefault="00514B4C" w:rsidP="00FA7174">
            <w:pPr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4:</w:t>
            </w:r>
          </w:p>
          <w:p w:rsidR="00514B4C" w:rsidRPr="00FA7174" w:rsidRDefault="00FA7174" w:rsidP="00514B4C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De skylder på andre. Mannen skylder på kvinnen, og kvinnen skylder på slangen som lokket henne.</w:t>
            </w:r>
          </w:p>
        </w:tc>
      </w:tr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5:</w:t>
            </w:r>
          </w:p>
          <w:p w:rsidR="00FA7174" w:rsidRPr="00FA7174" w:rsidRDefault="00FA7174" w:rsidP="00C367B1">
            <w:pPr>
              <w:ind w:left="36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Da Adam og Eva gjorde det Gud hadde forbudt dem, oppdaget de at de var nakne. Hva gjorde de med det, og hva gjorde Gud med det?</w:t>
            </w:r>
          </w:p>
          <w:p w:rsidR="00514B4C" w:rsidRPr="00FA7174" w:rsidRDefault="00514B4C" w:rsidP="00C558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5:</w:t>
            </w:r>
          </w:p>
          <w:p w:rsidR="00514B4C" w:rsidRPr="00FA7174" w:rsidRDefault="00FA7174" w:rsidP="00C558B3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Adam og Eva flettet sammen fikenblader og bandt dem om livet. Gud lagde klær av skinn til dem.</w:t>
            </w:r>
          </w:p>
        </w:tc>
      </w:tr>
      <w:tr w:rsidR="00514B4C" w:rsidRPr="00FA7174" w:rsidTr="00514B4C">
        <w:trPr>
          <w:jc w:val="center"/>
        </w:trPr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Spørsmål 6:</w:t>
            </w:r>
          </w:p>
          <w:p w:rsidR="00FA7174" w:rsidRPr="00FA7174" w:rsidRDefault="00FA7174" w:rsidP="00C367B1">
            <w:pPr>
              <w:ind w:left="36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FA7174">
              <w:rPr>
                <w:rFonts w:asciiTheme="majorHAnsi" w:hAnsiTheme="majorHAnsi"/>
                <w:sz w:val="36"/>
                <w:szCs w:val="36"/>
              </w:rPr>
              <w:t>Hvorfor drev Gud menneskene ut av Edens hage etter syndefallet?</w:t>
            </w:r>
          </w:p>
          <w:p w:rsidR="00514B4C" w:rsidRDefault="00514B4C" w:rsidP="00C367B1">
            <w:pPr>
              <w:jc w:val="center"/>
              <w:rPr>
                <w:sz w:val="36"/>
                <w:szCs w:val="36"/>
              </w:rPr>
            </w:pPr>
          </w:p>
          <w:p w:rsidR="00FA7174" w:rsidRPr="00FA7174" w:rsidRDefault="00FA7174" w:rsidP="00C558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7174" w:rsidRDefault="00514B4C" w:rsidP="00514B4C">
            <w:pPr>
              <w:pStyle w:val="Listeavsnitt"/>
              <w:jc w:val="center"/>
              <w:rPr>
                <w:sz w:val="36"/>
                <w:szCs w:val="36"/>
              </w:rPr>
            </w:pPr>
          </w:p>
          <w:p w:rsidR="00514B4C" w:rsidRPr="00FA7174" w:rsidRDefault="00514B4C" w:rsidP="00514B4C">
            <w:pPr>
              <w:jc w:val="center"/>
              <w:rPr>
                <w:rFonts w:asciiTheme="majorHAnsi" w:hAnsiTheme="majorHAnsi"/>
                <w:i/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Svar 6:</w:t>
            </w:r>
          </w:p>
          <w:p w:rsidR="00514B4C" w:rsidRPr="00FA7174" w:rsidRDefault="00FA7174" w:rsidP="00514B4C">
            <w:pPr>
              <w:jc w:val="center"/>
              <w:rPr>
                <w:sz w:val="36"/>
                <w:szCs w:val="36"/>
              </w:rPr>
            </w:pPr>
            <w:r w:rsidRPr="00FA7174">
              <w:rPr>
                <w:rFonts w:asciiTheme="majorHAnsi" w:hAnsiTheme="majorHAnsi"/>
                <w:i/>
                <w:sz w:val="36"/>
                <w:szCs w:val="36"/>
              </w:rPr>
              <w:t>For at de ikke skulle spise av livets tre og leve evig.</w:t>
            </w:r>
            <w:bookmarkStart w:id="0" w:name="_GoBack"/>
            <w:bookmarkEnd w:id="0"/>
          </w:p>
        </w:tc>
      </w:tr>
    </w:tbl>
    <w:p w:rsidR="00514B4C" w:rsidRDefault="00514B4C"/>
    <w:sectPr w:rsidR="00514B4C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72C69"/>
    <w:rsid w:val="00386E41"/>
    <w:rsid w:val="00514B4C"/>
    <w:rsid w:val="00585D92"/>
    <w:rsid w:val="005A3E6A"/>
    <w:rsid w:val="0072674B"/>
    <w:rsid w:val="00732CF7"/>
    <w:rsid w:val="007970D7"/>
    <w:rsid w:val="007A7EB6"/>
    <w:rsid w:val="00904452"/>
    <w:rsid w:val="00926D7A"/>
    <w:rsid w:val="00A00683"/>
    <w:rsid w:val="00AC7F00"/>
    <w:rsid w:val="00B04DC5"/>
    <w:rsid w:val="00B47F0B"/>
    <w:rsid w:val="00C367B1"/>
    <w:rsid w:val="00C558B3"/>
    <w:rsid w:val="00C71A8E"/>
    <w:rsid w:val="00DA50DA"/>
    <w:rsid w:val="00F83E01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4</cp:revision>
  <dcterms:created xsi:type="dcterms:W3CDTF">2014-09-09T13:07:00Z</dcterms:created>
  <dcterms:modified xsi:type="dcterms:W3CDTF">2014-09-10T14:30:00Z</dcterms:modified>
</cp:coreProperties>
</file>